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958" w:rsidRPr="008F7958" w:rsidRDefault="008F7958" w:rsidP="008F795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8F7958">
        <w:rPr>
          <w:rFonts w:ascii="Times New Roman" w:hAnsi="Times New Roman" w:cs="Times New Roman"/>
          <w:bCs/>
          <w:color w:val="000000"/>
        </w:rPr>
        <w:t>IN THE CIRCUIT COURT OF THE FIFTEENTH JUDICIAL CIRCUIT</w:t>
      </w:r>
    </w:p>
    <w:p w:rsidR="008F7958" w:rsidRPr="008F7958" w:rsidRDefault="008F7958" w:rsidP="008F795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8F7958">
        <w:rPr>
          <w:rFonts w:ascii="Times New Roman" w:hAnsi="Times New Roman" w:cs="Times New Roman"/>
        </w:rPr>
        <w:t>IN AND FOR PALM BEACH COUNTY, FLORIDA</w:t>
      </w:r>
    </w:p>
    <w:p w:rsidR="008F7958" w:rsidRPr="008F7958" w:rsidRDefault="008F7958" w:rsidP="008F7958">
      <w:pPr>
        <w:spacing w:after="0" w:line="240" w:lineRule="auto"/>
        <w:rPr>
          <w:rFonts w:ascii="Times New Roman" w:hAnsi="Times New Roman" w:cs="Times New Roman"/>
        </w:rPr>
      </w:pPr>
    </w:p>
    <w:p w:rsidR="008F7958" w:rsidRPr="008F7958" w:rsidRDefault="008F7958" w:rsidP="008F7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F7958">
        <w:rPr>
          <w:rFonts w:ascii="Times New Roman" w:hAnsi="Times New Roman" w:cs="Times New Roman"/>
        </w:rPr>
        <w:tab/>
      </w:r>
      <w:r w:rsidRPr="008F7958">
        <w:rPr>
          <w:rFonts w:ascii="Times New Roman" w:hAnsi="Times New Roman" w:cs="Times New Roman"/>
        </w:rPr>
        <w:tab/>
      </w:r>
      <w:r w:rsidRPr="008F7958">
        <w:rPr>
          <w:rFonts w:ascii="Times New Roman" w:hAnsi="Times New Roman" w:cs="Times New Roman"/>
          <w:color w:val="000000"/>
        </w:rPr>
        <w:tab/>
      </w:r>
    </w:p>
    <w:p w:rsidR="008F7958" w:rsidRPr="008F7958" w:rsidRDefault="00446BE1" w:rsidP="008F7958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</w:t>
      </w:r>
      <w:r>
        <w:rPr>
          <w:rFonts w:ascii="Times New Roman" w:hAnsi="Times New Roman" w:cs="Times New Roman"/>
          <w:color w:val="000000"/>
        </w:rPr>
        <w:tab/>
      </w:r>
      <w:r w:rsidR="00406086">
        <w:rPr>
          <w:rFonts w:ascii="Times New Roman" w:hAnsi="Times New Roman" w:cs="Times New Roman"/>
          <w:color w:val="000000"/>
        </w:rPr>
        <w:tab/>
      </w:r>
      <w:r w:rsidR="00406086">
        <w:rPr>
          <w:rFonts w:ascii="Times New Roman" w:hAnsi="Times New Roman" w:cs="Times New Roman"/>
          <w:color w:val="000000"/>
        </w:rPr>
        <w:tab/>
      </w:r>
      <w:r w:rsidR="008F7958" w:rsidRPr="008F7958">
        <w:rPr>
          <w:rFonts w:ascii="Times New Roman" w:hAnsi="Times New Roman" w:cs="Times New Roman"/>
          <w:color w:val="000000"/>
        </w:rPr>
        <w:t>CASE NO.:</w:t>
      </w:r>
    </w:p>
    <w:p w:rsidR="008F7958" w:rsidRPr="008F7958" w:rsidRDefault="00406086" w:rsidP="008F7958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Plaintiff,</w:t>
      </w:r>
      <w:r>
        <w:rPr>
          <w:rFonts w:ascii="Times New Roman" w:hAnsi="Times New Roman" w:cs="Times New Roman"/>
          <w:color w:val="000000"/>
        </w:rPr>
        <w:tab/>
      </w:r>
      <w:r w:rsidR="008F7958" w:rsidRPr="008F7958">
        <w:rPr>
          <w:rFonts w:ascii="Times New Roman" w:hAnsi="Times New Roman" w:cs="Times New Roman"/>
          <w:color w:val="000000"/>
        </w:rPr>
        <w:t xml:space="preserve">Judge: </w:t>
      </w:r>
    </w:p>
    <w:p w:rsidR="008F7958" w:rsidRPr="008F7958" w:rsidRDefault="008F7958" w:rsidP="008F7958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8F7958">
        <w:rPr>
          <w:rFonts w:ascii="Times New Roman" w:hAnsi="Times New Roman" w:cs="Times New Roman"/>
          <w:color w:val="000000"/>
        </w:rPr>
        <w:tab/>
        <w:t xml:space="preserve"> </w:t>
      </w:r>
      <w:proofErr w:type="gramStart"/>
      <w:r w:rsidRPr="008F7958">
        <w:rPr>
          <w:rFonts w:ascii="Times New Roman" w:hAnsi="Times New Roman" w:cs="Times New Roman"/>
          <w:color w:val="000000"/>
        </w:rPr>
        <w:t>vs</w:t>
      </w:r>
      <w:proofErr w:type="gramEnd"/>
      <w:r w:rsidRPr="008F7958">
        <w:rPr>
          <w:rFonts w:ascii="Times New Roman" w:hAnsi="Times New Roman" w:cs="Times New Roman"/>
          <w:color w:val="000000"/>
        </w:rPr>
        <w:t>.</w:t>
      </w:r>
    </w:p>
    <w:p w:rsidR="008F7958" w:rsidRPr="008F7958" w:rsidRDefault="008F7958" w:rsidP="008F7958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8F7958" w:rsidRPr="008F7958" w:rsidRDefault="008F7958" w:rsidP="008F7958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8F7958">
        <w:rPr>
          <w:rFonts w:ascii="Times New Roman" w:hAnsi="Times New Roman" w:cs="Times New Roman"/>
        </w:rPr>
        <w:t xml:space="preserve"> </w:t>
      </w:r>
      <w:r w:rsidR="00446BE1">
        <w:rPr>
          <w:rFonts w:ascii="Times New Roman" w:hAnsi="Times New Roman" w:cs="Times New Roman"/>
        </w:rPr>
        <w:t>_______________________</w:t>
      </w:r>
    </w:p>
    <w:p w:rsidR="008F7958" w:rsidRPr="008F7958" w:rsidRDefault="008F7958" w:rsidP="008F7958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8F7958">
        <w:rPr>
          <w:rFonts w:ascii="Times New Roman" w:hAnsi="Times New Roman" w:cs="Times New Roman"/>
          <w:color w:val="000000"/>
        </w:rPr>
        <w:tab/>
      </w:r>
      <w:r w:rsidRPr="008F7958">
        <w:rPr>
          <w:rFonts w:ascii="Times New Roman" w:hAnsi="Times New Roman" w:cs="Times New Roman"/>
          <w:color w:val="000000"/>
        </w:rPr>
        <w:tab/>
      </w:r>
      <w:r w:rsidR="00446BE1">
        <w:rPr>
          <w:rFonts w:ascii="Times New Roman" w:hAnsi="Times New Roman" w:cs="Times New Roman"/>
          <w:color w:val="000000"/>
        </w:rPr>
        <w:tab/>
      </w:r>
      <w:r w:rsidR="00446BE1">
        <w:rPr>
          <w:rFonts w:ascii="Times New Roman" w:hAnsi="Times New Roman" w:cs="Times New Roman"/>
          <w:color w:val="000000"/>
        </w:rPr>
        <w:tab/>
      </w:r>
      <w:proofErr w:type="gramStart"/>
      <w:r w:rsidRPr="008F7958">
        <w:rPr>
          <w:rFonts w:ascii="Times New Roman" w:hAnsi="Times New Roman" w:cs="Times New Roman"/>
          <w:color w:val="000000"/>
        </w:rPr>
        <w:t>Defendant.</w:t>
      </w:r>
      <w:proofErr w:type="gramEnd"/>
    </w:p>
    <w:p w:rsidR="008F7958" w:rsidRPr="008F7958" w:rsidRDefault="008F7958" w:rsidP="008F7958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8F7958">
        <w:rPr>
          <w:rFonts w:ascii="Times New Roman" w:hAnsi="Times New Roman" w:cs="Times New Roman"/>
          <w:color w:val="000000"/>
        </w:rPr>
        <w:t>____________________________________/</w:t>
      </w:r>
    </w:p>
    <w:p w:rsidR="008F7958" w:rsidRDefault="008F7958" w:rsidP="008F7958">
      <w:pPr>
        <w:spacing w:after="0" w:line="240" w:lineRule="auto"/>
        <w:textAlignment w:val="baseline"/>
        <w:rPr>
          <w:rFonts w:ascii="Times New Roman" w:eastAsia="Cambria" w:hAnsi="Times New Roman" w:cs="Times New Roman"/>
          <w:b/>
          <w:u w:val="single"/>
          <w:lang w:eastAsia="en-US"/>
        </w:rPr>
      </w:pPr>
    </w:p>
    <w:p w:rsidR="004B53C7" w:rsidRPr="004B53C7" w:rsidRDefault="004B53C7" w:rsidP="004B53C7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</w:rPr>
      </w:pPr>
      <w:r w:rsidRPr="004B53C7">
        <w:rPr>
          <w:rFonts w:ascii="Times New Roman" w:hAnsi="Times New Roman" w:cs="Times New Roman"/>
          <w:b/>
          <w:color w:val="000000" w:themeColor="text1"/>
        </w:rPr>
        <w:t>PROBATE DIVISION "IZ"</w:t>
      </w:r>
    </w:p>
    <w:p w:rsidR="00A42C7D" w:rsidRPr="005C4CC2" w:rsidRDefault="00446BE1" w:rsidP="00446BE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5C4CC2">
        <w:rPr>
          <w:rFonts w:ascii="Times New Roman" w:hAnsi="Times New Roman" w:cs="Times New Roman"/>
          <w:b/>
          <w:u w:val="single"/>
        </w:rPr>
        <w:t xml:space="preserve">STANDING </w:t>
      </w:r>
      <w:r w:rsidR="00225D9F" w:rsidRPr="005C4CC2">
        <w:rPr>
          <w:rFonts w:ascii="Times New Roman" w:hAnsi="Times New Roman" w:cs="Times New Roman"/>
          <w:b/>
          <w:u w:val="single"/>
        </w:rPr>
        <w:t xml:space="preserve">ORDER </w:t>
      </w:r>
      <w:r w:rsidRPr="005C4CC2">
        <w:rPr>
          <w:rFonts w:ascii="Times New Roman" w:hAnsi="Times New Roman" w:cs="Times New Roman"/>
          <w:b/>
          <w:u w:val="single"/>
        </w:rPr>
        <w:t>ON ELECTRONIC DISCOVERY</w:t>
      </w:r>
      <w:r w:rsidR="00D93720" w:rsidRPr="005C4CC2">
        <w:rPr>
          <w:rFonts w:ascii="Times New Roman" w:hAnsi="Times New Roman" w:cs="Times New Roman"/>
          <w:b/>
          <w:u w:val="single"/>
        </w:rPr>
        <w:t xml:space="preserve"> </w:t>
      </w:r>
    </w:p>
    <w:p w:rsidR="00A42C7D" w:rsidRPr="00A42C7D" w:rsidRDefault="00A42C7D" w:rsidP="00A42C7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A42C7D" w:rsidRPr="005A6089" w:rsidRDefault="002F65EA" w:rsidP="005A6089">
      <w:pPr>
        <w:spacing w:after="0" w:line="480" w:lineRule="auto"/>
        <w:ind w:firstLine="360"/>
        <w:jc w:val="both"/>
        <w:rPr>
          <w:rFonts w:ascii="Times New Roman" w:hAnsi="Times New Roman" w:cs="Times New Roman"/>
          <w:color w:val="000000"/>
          <w:szCs w:val="19"/>
        </w:rPr>
      </w:pPr>
      <w:r w:rsidRPr="008F7958">
        <w:rPr>
          <w:rFonts w:ascii="Times New Roman" w:eastAsia="Cambria" w:hAnsi="Times New Roman" w:cs="Times New Roman"/>
          <w:lang w:eastAsia="en-US"/>
        </w:rPr>
        <w:tab/>
      </w:r>
      <w:r w:rsidR="00446BE1">
        <w:rPr>
          <w:rFonts w:ascii="Times New Roman" w:eastAsia="Cambria" w:hAnsi="Times New Roman" w:cs="Times New Roman"/>
          <w:lang w:eastAsia="en-US"/>
        </w:rPr>
        <w:t>In</w:t>
      </w:r>
      <w:r w:rsidR="00B279D9">
        <w:rPr>
          <w:rFonts w:ascii="Times New Roman" w:eastAsia="Cambria" w:hAnsi="Times New Roman" w:cs="Times New Roman"/>
          <w:lang w:eastAsia="en-US"/>
        </w:rPr>
        <w:t xml:space="preserve"> accordance with </w:t>
      </w:r>
      <w:r w:rsidR="005C4CC2">
        <w:rPr>
          <w:rFonts w:ascii="Times New Roman" w:eastAsia="Cambria" w:hAnsi="Times New Roman" w:cs="Times New Roman"/>
          <w:lang w:eastAsia="en-US"/>
        </w:rPr>
        <w:t>Rule 5.080</w:t>
      </w:r>
      <w:r w:rsidR="00663844">
        <w:rPr>
          <w:rFonts w:ascii="Times New Roman" w:eastAsia="Cambria" w:hAnsi="Times New Roman" w:cs="Times New Roman"/>
          <w:lang w:eastAsia="en-US"/>
        </w:rPr>
        <w:t>,</w:t>
      </w:r>
      <w:r w:rsidR="005C4CC2">
        <w:rPr>
          <w:rFonts w:ascii="Times New Roman" w:eastAsia="Cambria" w:hAnsi="Times New Roman" w:cs="Times New Roman"/>
          <w:lang w:eastAsia="en-US"/>
        </w:rPr>
        <w:t xml:space="preserve"> </w:t>
      </w:r>
      <w:r w:rsidR="005C4CC2" w:rsidRPr="005C4CC2"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 xml:space="preserve">Fla. Prob. R. </w:t>
      </w:r>
      <w:r w:rsidR="00892B51">
        <w:rPr>
          <w:rFonts w:ascii="Times New Roman" w:eastAsia="Cambria" w:hAnsi="Times New Roman" w:cs="Times New Roman"/>
          <w:lang w:eastAsia="en-US"/>
        </w:rPr>
        <w:t xml:space="preserve">and </w:t>
      </w:r>
      <w:r w:rsidR="00446BE1">
        <w:rPr>
          <w:rFonts w:ascii="Times New Roman" w:eastAsia="Cambria" w:hAnsi="Times New Roman" w:cs="Times New Roman"/>
          <w:lang w:eastAsia="en-US"/>
        </w:rPr>
        <w:t>to promote efficiency in the conduct of electronic discovery</w:t>
      </w:r>
      <w:r w:rsidR="005C4CC2">
        <w:rPr>
          <w:rFonts w:ascii="Times New Roman" w:eastAsia="Cambria" w:hAnsi="Times New Roman" w:cs="Times New Roman"/>
          <w:lang w:eastAsia="en-US"/>
        </w:rPr>
        <w:t xml:space="preserve"> in </w:t>
      </w:r>
      <w:r w:rsidR="00663844">
        <w:rPr>
          <w:rFonts w:ascii="Times New Roman" w:eastAsia="Cambria" w:hAnsi="Times New Roman" w:cs="Times New Roman"/>
          <w:lang w:eastAsia="en-US"/>
        </w:rPr>
        <w:t>all</w:t>
      </w:r>
      <w:r w:rsidR="005C4CC2">
        <w:rPr>
          <w:rFonts w:ascii="Times New Roman" w:eastAsia="Cambria" w:hAnsi="Times New Roman" w:cs="Times New Roman"/>
          <w:lang w:eastAsia="en-US"/>
        </w:rPr>
        <w:t xml:space="preserve"> case</w:t>
      </w:r>
      <w:r w:rsidR="00663844">
        <w:rPr>
          <w:rFonts w:ascii="Times New Roman" w:eastAsia="Cambria" w:hAnsi="Times New Roman" w:cs="Times New Roman"/>
          <w:lang w:eastAsia="en-US"/>
        </w:rPr>
        <w:t>s</w:t>
      </w:r>
      <w:r w:rsidR="00362FEC">
        <w:rPr>
          <w:rFonts w:ascii="Times New Roman" w:eastAsia="Cambria" w:hAnsi="Times New Roman" w:cs="Times New Roman"/>
          <w:lang w:eastAsia="en-US"/>
        </w:rPr>
        <w:t>,</w:t>
      </w:r>
      <w:r w:rsidR="00A42C7D">
        <w:rPr>
          <w:rFonts w:ascii="Times New Roman" w:eastAsia="Cambria" w:hAnsi="Times New Roman" w:cs="Times New Roman"/>
          <w:lang w:eastAsia="en-US"/>
        </w:rPr>
        <w:t xml:space="preserve"> </w:t>
      </w:r>
      <w:r w:rsidR="00892B51">
        <w:rPr>
          <w:rFonts w:ascii="Times New Roman" w:hAnsi="Times New Roman" w:cs="Times New Roman"/>
          <w:color w:val="000000"/>
          <w:szCs w:val="19"/>
        </w:rPr>
        <w:t xml:space="preserve">the Court </w:t>
      </w:r>
      <w:proofErr w:type="spellStart"/>
      <w:r w:rsidR="00892B51">
        <w:rPr>
          <w:rFonts w:ascii="Times New Roman" w:hAnsi="Times New Roman" w:cs="Times New Roman"/>
          <w:i/>
          <w:color w:val="000000"/>
          <w:szCs w:val="19"/>
        </w:rPr>
        <w:t>sua</w:t>
      </w:r>
      <w:proofErr w:type="spellEnd"/>
      <w:r w:rsidR="00892B51">
        <w:rPr>
          <w:rFonts w:ascii="Times New Roman" w:hAnsi="Times New Roman" w:cs="Times New Roman"/>
          <w:i/>
          <w:color w:val="000000"/>
          <w:szCs w:val="19"/>
        </w:rPr>
        <w:t xml:space="preserve"> </w:t>
      </w:r>
      <w:proofErr w:type="spellStart"/>
      <w:r w:rsidR="00892B51">
        <w:rPr>
          <w:rFonts w:ascii="Times New Roman" w:hAnsi="Times New Roman" w:cs="Times New Roman"/>
          <w:i/>
          <w:color w:val="000000"/>
          <w:szCs w:val="19"/>
        </w:rPr>
        <w:t>sponte</w:t>
      </w:r>
      <w:proofErr w:type="spellEnd"/>
      <w:r w:rsidR="00892B51">
        <w:rPr>
          <w:rFonts w:ascii="Times New Roman" w:hAnsi="Times New Roman" w:cs="Times New Roman"/>
          <w:color w:val="000000"/>
          <w:szCs w:val="19"/>
        </w:rPr>
        <w:t xml:space="preserve"> hereby ORDERS</w:t>
      </w:r>
      <w:r w:rsidR="00A42C7D" w:rsidRPr="008F7958">
        <w:rPr>
          <w:rFonts w:ascii="Times New Roman" w:hAnsi="Times New Roman" w:cs="Times New Roman"/>
          <w:color w:val="000000"/>
          <w:szCs w:val="19"/>
        </w:rPr>
        <w:t xml:space="preserve"> </w:t>
      </w:r>
      <w:r w:rsidR="00892B51">
        <w:rPr>
          <w:rFonts w:ascii="Times New Roman" w:hAnsi="Times New Roman" w:cs="Times New Roman"/>
          <w:color w:val="000000"/>
          <w:szCs w:val="19"/>
        </w:rPr>
        <w:t>and ADJUDGES</w:t>
      </w:r>
      <w:r w:rsidR="00A42C7D" w:rsidRPr="008F7958">
        <w:rPr>
          <w:rFonts w:ascii="Times New Roman" w:hAnsi="Times New Roman" w:cs="Times New Roman"/>
          <w:color w:val="000000"/>
          <w:szCs w:val="19"/>
        </w:rPr>
        <w:t>:</w:t>
      </w:r>
    </w:p>
    <w:p w:rsidR="00362FEC" w:rsidRDefault="00291080" w:rsidP="00261A45">
      <w:pPr>
        <w:pStyle w:val="ListParagraph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Cambria" w:hAnsi="Times New Roman" w:cs="Times New Roman"/>
          <w:lang w:eastAsia="en-US"/>
        </w:rPr>
      </w:pPr>
      <w:r>
        <w:rPr>
          <w:rFonts w:ascii="Times New Roman" w:eastAsia="Cambria" w:hAnsi="Times New Roman" w:cs="Times New Roman"/>
          <w:lang w:eastAsia="en-US"/>
        </w:rPr>
        <w:t>If they have not already done so, t</w:t>
      </w:r>
      <w:r w:rsidR="00446BE1">
        <w:rPr>
          <w:rFonts w:ascii="Times New Roman" w:eastAsia="Cambria" w:hAnsi="Times New Roman" w:cs="Times New Roman"/>
          <w:lang w:eastAsia="en-US"/>
        </w:rPr>
        <w:t xml:space="preserve">he attorneys for the Parties </w:t>
      </w:r>
      <w:r w:rsidR="00892B51">
        <w:rPr>
          <w:rFonts w:ascii="Times New Roman" w:eastAsia="Cambria" w:hAnsi="Times New Roman" w:cs="Times New Roman"/>
          <w:lang w:eastAsia="en-US"/>
        </w:rPr>
        <w:t>shall</w:t>
      </w:r>
      <w:r w:rsidR="00446BE1">
        <w:rPr>
          <w:rFonts w:ascii="Times New Roman" w:eastAsia="Cambria" w:hAnsi="Times New Roman" w:cs="Times New Roman"/>
          <w:lang w:eastAsia="en-US"/>
        </w:rPr>
        <w:t xml:space="preserve"> </w:t>
      </w:r>
      <w:r w:rsidR="00892B51">
        <w:rPr>
          <w:rFonts w:ascii="Times New Roman" w:eastAsia="Cambria" w:hAnsi="Times New Roman" w:cs="Times New Roman"/>
          <w:lang w:eastAsia="en-US"/>
        </w:rPr>
        <w:t>inform</w:t>
      </w:r>
      <w:r w:rsidR="00446BE1">
        <w:rPr>
          <w:rFonts w:ascii="Times New Roman" w:eastAsia="Cambria" w:hAnsi="Times New Roman" w:cs="Times New Roman"/>
          <w:lang w:eastAsia="en-US"/>
        </w:rPr>
        <w:t xml:space="preserve"> the</w:t>
      </w:r>
      <w:r w:rsidR="00892B51">
        <w:rPr>
          <w:rFonts w:ascii="Times New Roman" w:eastAsia="Cambria" w:hAnsi="Times New Roman" w:cs="Times New Roman"/>
          <w:lang w:eastAsia="en-US"/>
        </w:rPr>
        <w:t>ir clients of their legal obligation</w:t>
      </w:r>
      <w:r w:rsidR="00446BE1">
        <w:rPr>
          <w:rFonts w:ascii="Times New Roman" w:eastAsia="Cambria" w:hAnsi="Times New Roman" w:cs="Times New Roman"/>
          <w:lang w:eastAsia="en-US"/>
        </w:rPr>
        <w:t xml:space="preserve"> to preserve </w:t>
      </w:r>
      <w:r w:rsidR="00DC7770">
        <w:rPr>
          <w:rFonts w:ascii="Times New Roman" w:eastAsia="Cambria" w:hAnsi="Times New Roman" w:cs="Times New Roman"/>
          <w:lang w:eastAsia="en-US"/>
        </w:rPr>
        <w:t>electronically stored information (ESI)</w:t>
      </w:r>
      <w:r w:rsidR="00446BE1">
        <w:rPr>
          <w:rFonts w:ascii="Times New Roman" w:eastAsia="Cambria" w:hAnsi="Times New Roman" w:cs="Times New Roman"/>
          <w:lang w:eastAsia="en-US"/>
        </w:rPr>
        <w:t xml:space="preserve"> that is reasonably related to the claims and </w:t>
      </w:r>
      <w:r w:rsidR="00892B51">
        <w:rPr>
          <w:rFonts w:ascii="Times New Roman" w:eastAsia="Cambria" w:hAnsi="Times New Roman" w:cs="Times New Roman"/>
          <w:lang w:eastAsia="en-US"/>
        </w:rPr>
        <w:t xml:space="preserve">the </w:t>
      </w:r>
      <w:r w:rsidR="00446BE1">
        <w:rPr>
          <w:rFonts w:ascii="Times New Roman" w:eastAsia="Cambria" w:hAnsi="Times New Roman" w:cs="Times New Roman"/>
          <w:lang w:eastAsia="en-US"/>
        </w:rPr>
        <w:t>issues involved in this case</w:t>
      </w:r>
      <w:r w:rsidR="005A6089">
        <w:rPr>
          <w:rFonts w:ascii="Times New Roman" w:eastAsia="Cambria" w:hAnsi="Times New Roman" w:cs="Times New Roman"/>
          <w:lang w:eastAsia="en-US"/>
        </w:rPr>
        <w:t>.</w:t>
      </w:r>
    </w:p>
    <w:p w:rsidR="00446BE1" w:rsidRDefault="00291080" w:rsidP="00261A45">
      <w:pPr>
        <w:pStyle w:val="ListParagraph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Cambria" w:hAnsi="Times New Roman" w:cs="Times New Roman"/>
          <w:lang w:eastAsia="en-US"/>
        </w:rPr>
      </w:pPr>
      <w:r>
        <w:rPr>
          <w:rFonts w:ascii="Times New Roman" w:eastAsia="Cambria" w:hAnsi="Times New Roman" w:cs="Times New Roman"/>
          <w:lang w:eastAsia="en-US"/>
        </w:rPr>
        <w:t>At their earliest convenience and in</w:t>
      </w:r>
      <w:r w:rsidR="00DC7770">
        <w:rPr>
          <w:rFonts w:ascii="Times New Roman" w:eastAsia="Cambria" w:hAnsi="Times New Roman" w:cs="Times New Roman"/>
          <w:lang w:eastAsia="en-US"/>
        </w:rPr>
        <w:t xml:space="preserve"> </w:t>
      </w:r>
      <w:r>
        <w:rPr>
          <w:rFonts w:ascii="Times New Roman" w:eastAsia="Cambria" w:hAnsi="Times New Roman" w:cs="Times New Roman"/>
          <w:lang w:eastAsia="en-US"/>
        </w:rPr>
        <w:t xml:space="preserve">any manner they deem appropriate, </w:t>
      </w:r>
      <w:r w:rsidR="00DC7770">
        <w:rPr>
          <w:rFonts w:ascii="Times New Roman" w:eastAsia="Cambria" w:hAnsi="Times New Roman" w:cs="Times New Roman"/>
          <w:lang w:eastAsia="en-US"/>
        </w:rPr>
        <w:t>t</w:t>
      </w:r>
      <w:r w:rsidR="00446BE1">
        <w:rPr>
          <w:rFonts w:ascii="Times New Roman" w:eastAsia="Cambria" w:hAnsi="Times New Roman" w:cs="Times New Roman"/>
          <w:lang w:eastAsia="en-US"/>
        </w:rPr>
        <w:t xml:space="preserve">he attorneys for the Parties </w:t>
      </w:r>
      <w:r w:rsidR="00DC7770">
        <w:rPr>
          <w:rFonts w:ascii="Times New Roman" w:eastAsia="Cambria" w:hAnsi="Times New Roman" w:cs="Times New Roman"/>
          <w:lang w:eastAsia="en-US"/>
        </w:rPr>
        <w:t>shall</w:t>
      </w:r>
      <w:r w:rsidR="00446BE1">
        <w:rPr>
          <w:rFonts w:ascii="Times New Roman" w:eastAsia="Cambria" w:hAnsi="Times New Roman" w:cs="Times New Roman"/>
          <w:lang w:eastAsia="en-US"/>
        </w:rPr>
        <w:t xml:space="preserve"> discuss </w:t>
      </w:r>
      <w:r w:rsidR="00DC7770">
        <w:rPr>
          <w:rFonts w:ascii="Times New Roman" w:eastAsia="Cambria" w:hAnsi="Times New Roman" w:cs="Times New Roman"/>
          <w:lang w:eastAsia="en-US"/>
        </w:rPr>
        <w:t>(</w:t>
      </w:r>
      <w:proofErr w:type="spellStart"/>
      <w:r w:rsidR="00DC7770">
        <w:rPr>
          <w:rFonts w:ascii="Times New Roman" w:eastAsia="Cambria" w:hAnsi="Times New Roman" w:cs="Times New Roman"/>
          <w:lang w:eastAsia="en-US"/>
        </w:rPr>
        <w:t>i</w:t>
      </w:r>
      <w:proofErr w:type="spellEnd"/>
      <w:r w:rsidR="00DC7770">
        <w:rPr>
          <w:rFonts w:ascii="Times New Roman" w:eastAsia="Cambria" w:hAnsi="Times New Roman" w:cs="Times New Roman"/>
          <w:lang w:eastAsia="en-US"/>
        </w:rPr>
        <w:t xml:space="preserve">) </w:t>
      </w:r>
      <w:r>
        <w:rPr>
          <w:rFonts w:ascii="Times New Roman" w:eastAsia="Cambria" w:hAnsi="Times New Roman" w:cs="Times New Roman"/>
          <w:lang w:eastAsia="en-US"/>
        </w:rPr>
        <w:t xml:space="preserve">the scope and volume of ESI, (ii) the costs and time required to </w:t>
      </w:r>
      <w:r w:rsidR="004C7FC4">
        <w:rPr>
          <w:rFonts w:ascii="Times New Roman" w:eastAsia="Cambria" w:hAnsi="Times New Roman" w:cs="Times New Roman"/>
          <w:lang w:eastAsia="en-US"/>
        </w:rPr>
        <w:t>produce</w:t>
      </w:r>
      <w:r>
        <w:rPr>
          <w:rFonts w:ascii="Times New Roman" w:eastAsia="Cambria" w:hAnsi="Times New Roman" w:cs="Times New Roman"/>
          <w:lang w:eastAsia="en-US"/>
        </w:rPr>
        <w:t xml:space="preserve"> ESI, </w:t>
      </w:r>
      <w:r w:rsidR="00DC7770">
        <w:rPr>
          <w:rFonts w:ascii="Times New Roman" w:eastAsia="Cambria" w:hAnsi="Times New Roman" w:cs="Times New Roman"/>
          <w:lang w:eastAsia="en-US"/>
        </w:rPr>
        <w:t>(ii</w:t>
      </w:r>
      <w:r>
        <w:rPr>
          <w:rFonts w:ascii="Times New Roman" w:eastAsia="Cambria" w:hAnsi="Times New Roman" w:cs="Times New Roman"/>
          <w:lang w:eastAsia="en-US"/>
        </w:rPr>
        <w:t>i</w:t>
      </w:r>
      <w:r w:rsidR="00DC7770">
        <w:rPr>
          <w:rFonts w:ascii="Times New Roman" w:eastAsia="Cambria" w:hAnsi="Times New Roman" w:cs="Times New Roman"/>
          <w:lang w:eastAsia="en-US"/>
        </w:rPr>
        <w:t xml:space="preserve">) </w:t>
      </w:r>
      <w:r w:rsidR="00982F12">
        <w:rPr>
          <w:rFonts w:ascii="Times New Roman" w:eastAsia="Cambria" w:hAnsi="Times New Roman" w:cs="Times New Roman"/>
          <w:lang w:eastAsia="en-US"/>
        </w:rPr>
        <w:t>the exchange of search terms for ESI</w:t>
      </w:r>
      <w:r>
        <w:rPr>
          <w:rFonts w:ascii="Times New Roman" w:eastAsia="Cambria" w:hAnsi="Times New Roman" w:cs="Times New Roman"/>
          <w:lang w:eastAsia="en-US"/>
        </w:rPr>
        <w:t>, and (iv</w:t>
      </w:r>
      <w:r w:rsidR="00DC7770">
        <w:rPr>
          <w:rFonts w:ascii="Times New Roman" w:eastAsia="Cambria" w:hAnsi="Times New Roman" w:cs="Times New Roman"/>
          <w:lang w:eastAsia="en-US"/>
        </w:rPr>
        <w:t>)</w:t>
      </w:r>
      <w:r w:rsidR="00982F12">
        <w:rPr>
          <w:rFonts w:ascii="Times New Roman" w:eastAsia="Cambria" w:hAnsi="Times New Roman" w:cs="Times New Roman"/>
          <w:lang w:eastAsia="en-US"/>
        </w:rPr>
        <w:t xml:space="preserve"> the means and methods of search and production of ESI</w:t>
      </w:r>
      <w:r w:rsidR="00446BE1">
        <w:rPr>
          <w:rFonts w:ascii="Times New Roman" w:eastAsia="Cambria" w:hAnsi="Times New Roman" w:cs="Times New Roman"/>
          <w:lang w:eastAsia="en-US"/>
        </w:rPr>
        <w:t>.</w:t>
      </w:r>
    </w:p>
    <w:p w:rsidR="00982F12" w:rsidRPr="004C7FC4" w:rsidRDefault="00446BE1" w:rsidP="004C7FC4">
      <w:pPr>
        <w:pStyle w:val="ListParagraph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Cambria" w:hAnsi="Times New Roman" w:cs="Times New Roman"/>
          <w:lang w:eastAsia="en-US"/>
        </w:rPr>
      </w:pPr>
      <w:r>
        <w:rPr>
          <w:rFonts w:ascii="Times New Roman" w:eastAsia="Cambria" w:hAnsi="Times New Roman" w:cs="Times New Roman"/>
          <w:lang w:eastAsia="en-US"/>
        </w:rPr>
        <w:t xml:space="preserve">Before bringing any Motion before this Court involving </w:t>
      </w:r>
      <w:r w:rsidR="00766C7E">
        <w:rPr>
          <w:rFonts w:ascii="Times New Roman" w:eastAsia="Cambria" w:hAnsi="Times New Roman" w:cs="Times New Roman"/>
          <w:lang w:eastAsia="en-US"/>
        </w:rPr>
        <w:t>ESI</w:t>
      </w:r>
      <w:r>
        <w:rPr>
          <w:rFonts w:ascii="Times New Roman" w:eastAsia="Cambria" w:hAnsi="Times New Roman" w:cs="Times New Roman"/>
          <w:lang w:eastAsia="en-US"/>
        </w:rPr>
        <w:t xml:space="preserve">, the Parties </w:t>
      </w:r>
      <w:r w:rsidR="004C7FC4">
        <w:rPr>
          <w:rFonts w:ascii="Times New Roman" w:eastAsia="Cambria" w:hAnsi="Times New Roman" w:cs="Times New Roman"/>
          <w:lang w:eastAsia="en-US"/>
        </w:rPr>
        <w:t>(</w:t>
      </w:r>
      <w:proofErr w:type="spellStart"/>
      <w:r w:rsidR="004C7FC4">
        <w:rPr>
          <w:rFonts w:ascii="Times New Roman" w:eastAsia="Cambria" w:hAnsi="Times New Roman" w:cs="Times New Roman"/>
          <w:lang w:eastAsia="en-US"/>
        </w:rPr>
        <w:t>i</w:t>
      </w:r>
      <w:proofErr w:type="spellEnd"/>
      <w:r w:rsidR="004C7FC4">
        <w:rPr>
          <w:rFonts w:ascii="Times New Roman" w:eastAsia="Cambria" w:hAnsi="Times New Roman" w:cs="Times New Roman"/>
          <w:lang w:eastAsia="en-US"/>
        </w:rPr>
        <w:t xml:space="preserve">) shall </w:t>
      </w:r>
      <w:r w:rsidR="00766C7E">
        <w:rPr>
          <w:rFonts w:ascii="Times New Roman" w:eastAsia="Cambria" w:hAnsi="Times New Roman" w:cs="Times New Roman"/>
          <w:lang w:eastAsia="en-US"/>
        </w:rPr>
        <w:t>make inquiry of</w:t>
      </w:r>
      <w:r>
        <w:rPr>
          <w:rFonts w:ascii="Times New Roman" w:eastAsia="Cambria" w:hAnsi="Times New Roman" w:cs="Times New Roman"/>
          <w:lang w:eastAsia="en-US"/>
        </w:rPr>
        <w:t xml:space="preserve"> the relev</w:t>
      </w:r>
      <w:r w:rsidR="00766C7E">
        <w:rPr>
          <w:rFonts w:ascii="Times New Roman" w:eastAsia="Cambria" w:hAnsi="Times New Roman" w:cs="Times New Roman"/>
          <w:lang w:eastAsia="en-US"/>
        </w:rPr>
        <w:t xml:space="preserve">ant data custodian(s) by any discovery </w:t>
      </w:r>
      <w:r w:rsidR="004C7FC4">
        <w:rPr>
          <w:rFonts w:ascii="Times New Roman" w:eastAsia="Cambria" w:hAnsi="Times New Roman" w:cs="Times New Roman"/>
          <w:lang w:eastAsia="en-US"/>
        </w:rPr>
        <w:t xml:space="preserve">method(s) they deem appropriate, and (ii) </w:t>
      </w:r>
      <w:r w:rsidR="00982F12" w:rsidRPr="004C7FC4">
        <w:rPr>
          <w:rFonts w:ascii="Times New Roman" w:eastAsia="Cambria" w:hAnsi="Times New Roman" w:cs="Times New Roman"/>
          <w:lang w:eastAsia="en-US"/>
        </w:rPr>
        <w:t>shall consider the use of a special magistrate and/or e-discovery mediation to resolve the dispute.</w:t>
      </w:r>
    </w:p>
    <w:p w:rsidR="00C24466" w:rsidRDefault="00446BE1" w:rsidP="00446BE1">
      <w:pPr>
        <w:pStyle w:val="ListParagraph"/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eastAsia="Cambria" w:hAnsi="Times New Roman" w:cs="Times New Roman"/>
          <w:lang w:eastAsia="en-US"/>
        </w:rPr>
      </w:pPr>
      <w:r>
        <w:rPr>
          <w:rFonts w:ascii="Times New Roman" w:eastAsia="Cambria" w:hAnsi="Times New Roman" w:cs="Times New Roman"/>
          <w:lang w:eastAsia="en-US"/>
        </w:rPr>
        <w:t>The failure to comply with this Order may result in sanctions or adverse determinations by the Court.</w:t>
      </w:r>
    </w:p>
    <w:p w:rsidR="004C7FC4" w:rsidRPr="00446BE1" w:rsidRDefault="004C7FC4" w:rsidP="004C7FC4">
      <w:pPr>
        <w:pStyle w:val="ListParagraph"/>
        <w:spacing w:after="0" w:line="360" w:lineRule="auto"/>
        <w:jc w:val="both"/>
        <w:rPr>
          <w:rFonts w:ascii="Times New Roman" w:eastAsia="Cambria" w:hAnsi="Times New Roman" w:cs="Times New Roman"/>
          <w:lang w:eastAsia="en-US"/>
        </w:rPr>
      </w:pPr>
    </w:p>
    <w:p w:rsidR="001D6A68" w:rsidRDefault="001D6A68" w:rsidP="00275AE1">
      <w:pPr>
        <w:spacing w:after="0" w:line="360" w:lineRule="auto"/>
        <w:ind w:left="66" w:right="66" w:firstLine="654"/>
        <w:jc w:val="both"/>
        <w:rPr>
          <w:rFonts w:ascii="Times New Roman" w:hAnsi="Times New Roman" w:cs="Times New Roman"/>
          <w:iCs/>
          <w:color w:val="000000"/>
        </w:rPr>
      </w:pPr>
      <w:proofErr w:type="gramStart"/>
      <w:r w:rsidRPr="008F7958">
        <w:rPr>
          <w:rFonts w:ascii="Times New Roman" w:hAnsi="Times New Roman" w:cs="Times New Roman"/>
          <w:color w:val="000000"/>
        </w:rPr>
        <w:t>O</w:t>
      </w:r>
      <w:r w:rsidR="00446BE1">
        <w:rPr>
          <w:rFonts w:ascii="Times New Roman" w:hAnsi="Times New Roman" w:cs="Times New Roman"/>
          <w:color w:val="000000"/>
        </w:rPr>
        <w:t>RDERED in Chambers</w:t>
      </w:r>
      <w:r w:rsidRPr="008F7958">
        <w:rPr>
          <w:rFonts w:ascii="Times New Roman" w:hAnsi="Times New Roman" w:cs="Times New Roman"/>
          <w:color w:val="000000"/>
        </w:rPr>
        <w:t xml:space="preserve"> at </w:t>
      </w:r>
      <w:r w:rsidR="00291080">
        <w:rPr>
          <w:rFonts w:ascii="Times New Roman" w:hAnsi="Times New Roman" w:cs="Times New Roman"/>
          <w:color w:val="000000"/>
        </w:rPr>
        <w:t>Delray</w:t>
      </w:r>
      <w:r w:rsidR="001C4CA5">
        <w:rPr>
          <w:rFonts w:ascii="Times New Roman" w:hAnsi="Times New Roman" w:cs="Times New Roman"/>
          <w:color w:val="000000"/>
        </w:rPr>
        <w:t xml:space="preserve"> Beach</w:t>
      </w:r>
      <w:r w:rsidRPr="008F7958">
        <w:rPr>
          <w:rFonts w:ascii="Times New Roman" w:hAnsi="Times New Roman" w:cs="Times New Roman"/>
          <w:color w:val="000000"/>
        </w:rPr>
        <w:t xml:space="preserve">, Florida </w:t>
      </w:r>
      <w:r w:rsidR="001C4CA5">
        <w:rPr>
          <w:rFonts w:ascii="Times New Roman" w:hAnsi="Times New Roman" w:cs="Times New Roman"/>
          <w:color w:val="000000"/>
        </w:rPr>
        <w:t>on _______________________</w:t>
      </w:r>
      <w:r w:rsidRPr="008F7958">
        <w:rPr>
          <w:rFonts w:ascii="Times New Roman" w:hAnsi="Times New Roman" w:cs="Times New Roman"/>
          <w:i/>
          <w:iCs/>
          <w:color w:val="000000"/>
        </w:rPr>
        <w:t>.</w:t>
      </w:r>
      <w:proofErr w:type="gramEnd"/>
    </w:p>
    <w:p w:rsidR="00362FEC" w:rsidRDefault="00362FEC" w:rsidP="00275AE1">
      <w:pPr>
        <w:spacing w:after="0" w:line="360" w:lineRule="auto"/>
        <w:ind w:left="66" w:right="66" w:firstLine="654"/>
        <w:jc w:val="both"/>
        <w:rPr>
          <w:rFonts w:ascii="Times New Roman" w:hAnsi="Times New Roman" w:cs="Times New Roman"/>
          <w:iCs/>
          <w:color w:val="000000"/>
        </w:rPr>
      </w:pPr>
    </w:p>
    <w:p w:rsidR="00663844" w:rsidRPr="00825AD9" w:rsidRDefault="00663844" w:rsidP="00275AE1">
      <w:pPr>
        <w:spacing w:after="0" w:line="360" w:lineRule="auto"/>
        <w:ind w:left="66" w:right="66" w:firstLine="654"/>
        <w:jc w:val="both"/>
        <w:rPr>
          <w:rFonts w:ascii="Times New Roman" w:hAnsi="Times New Roman" w:cs="Times New Roman"/>
          <w:iCs/>
          <w:color w:val="000000"/>
        </w:rPr>
      </w:pPr>
      <w:bookmarkStart w:id="0" w:name="_GoBack"/>
      <w:bookmarkEnd w:id="0"/>
    </w:p>
    <w:p w:rsidR="001D6A68" w:rsidRPr="008F7958" w:rsidRDefault="001D6A68" w:rsidP="00275AE1">
      <w:pPr>
        <w:spacing w:after="0" w:line="240" w:lineRule="auto"/>
        <w:ind w:left="4320" w:right="66"/>
        <w:jc w:val="both"/>
        <w:rPr>
          <w:rFonts w:ascii="Times New Roman" w:hAnsi="Times New Roman" w:cs="Times New Roman"/>
          <w:color w:val="000000"/>
        </w:rPr>
      </w:pPr>
      <w:r w:rsidRPr="008F7958">
        <w:rPr>
          <w:rFonts w:ascii="Times New Roman" w:hAnsi="Times New Roman" w:cs="Times New Roman"/>
          <w:color w:val="000000"/>
        </w:rPr>
        <w:t>__________________________________</w:t>
      </w:r>
    </w:p>
    <w:p w:rsidR="00C670D4" w:rsidRPr="00C670D4" w:rsidRDefault="00C670D4" w:rsidP="00C670D4">
      <w:pPr>
        <w:pStyle w:val="Heading2"/>
        <w:shd w:val="clear" w:color="auto" w:fill="FFFFFF"/>
        <w:spacing w:before="0" w:line="240" w:lineRule="auto"/>
        <w:ind w:left="3600" w:firstLine="720"/>
        <w:rPr>
          <w:rStyle w:val="Strong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670D4">
        <w:rPr>
          <w:rStyle w:val="Strong"/>
          <w:rFonts w:ascii="Times New Roman" w:hAnsi="Times New Roman" w:cs="Times New Roman"/>
          <w:b w:val="0"/>
          <w:color w:val="auto"/>
          <w:sz w:val="24"/>
          <w:szCs w:val="24"/>
        </w:rPr>
        <w:t xml:space="preserve">THE HONORABLE </w:t>
      </w:r>
      <w:r w:rsidR="001C4CA5">
        <w:rPr>
          <w:rStyle w:val="Strong"/>
          <w:rFonts w:ascii="Times New Roman" w:hAnsi="Times New Roman" w:cs="Times New Roman"/>
          <w:b w:val="0"/>
          <w:color w:val="auto"/>
          <w:sz w:val="24"/>
          <w:szCs w:val="24"/>
        </w:rPr>
        <w:t>JESSICA TICKTIN</w:t>
      </w:r>
    </w:p>
    <w:p w:rsidR="001D6A68" w:rsidRDefault="001D6A68" w:rsidP="00275AE1">
      <w:pPr>
        <w:spacing w:after="0" w:line="240" w:lineRule="auto"/>
        <w:ind w:left="4320" w:right="66"/>
        <w:jc w:val="both"/>
        <w:rPr>
          <w:rStyle w:val="documentbody1"/>
          <w:rFonts w:ascii="Times New Roman" w:hAnsi="Times New Roman" w:cs="Times New Roman"/>
          <w:color w:val="000000"/>
          <w:sz w:val="24"/>
          <w:szCs w:val="24"/>
        </w:rPr>
      </w:pPr>
      <w:r w:rsidRPr="008F7958">
        <w:rPr>
          <w:rStyle w:val="documentbody1"/>
          <w:rFonts w:ascii="Times New Roman" w:hAnsi="Times New Roman" w:cs="Times New Roman"/>
          <w:color w:val="000000"/>
          <w:sz w:val="24"/>
          <w:szCs w:val="24"/>
        </w:rPr>
        <w:t>Circuit Court Judge</w:t>
      </w:r>
    </w:p>
    <w:sectPr w:rsidR="001D6A68" w:rsidSect="00825AD9">
      <w:footerReference w:type="default" r:id="rId7"/>
      <w:pgSz w:w="12240" w:h="15840"/>
      <w:pgMar w:top="1440" w:right="144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B12" w:rsidRDefault="00636B12" w:rsidP="005D771C">
      <w:pPr>
        <w:spacing w:after="0" w:line="240" w:lineRule="auto"/>
      </w:pPr>
      <w:r>
        <w:separator/>
      </w:r>
    </w:p>
  </w:endnote>
  <w:endnote w:type="continuationSeparator" w:id="0">
    <w:p w:rsidR="00636B12" w:rsidRDefault="00636B12" w:rsidP="005D7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1C" w:rsidRPr="005D771C" w:rsidRDefault="005D771C" w:rsidP="005D771C">
    <w:pPr>
      <w:pStyle w:val="Footer"/>
      <w:jc w:val="center"/>
      <w:rPr>
        <w:rFonts w:ascii="Times New Roman" w:hAnsi="Times New Roman" w:cs="Times New Roman"/>
      </w:rPr>
    </w:pPr>
    <w:r w:rsidRPr="005D771C">
      <w:rPr>
        <w:rFonts w:ascii="Times New Roman" w:hAnsi="Times New Roman" w:cs="Times New Roman"/>
      </w:rPr>
      <w:t xml:space="preserve">Page </w:t>
    </w:r>
    <w:r w:rsidR="00941D4A" w:rsidRPr="005D771C">
      <w:rPr>
        <w:rFonts w:ascii="Times New Roman" w:hAnsi="Times New Roman" w:cs="Times New Roman"/>
      </w:rPr>
      <w:fldChar w:fldCharType="begin"/>
    </w:r>
    <w:r w:rsidRPr="005D771C">
      <w:rPr>
        <w:rFonts w:ascii="Times New Roman" w:hAnsi="Times New Roman" w:cs="Times New Roman"/>
      </w:rPr>
      <w:instrText xml:space="preserve"> PAGE  \* Arabic  \* MERGEFORMAT </w:instrText>
    </w:r>
    <w:r w:rsidR="00941D4A" w:rsidRPr="005D771C">
      <w:rPr>
        <w:rFonts w:ascii="Times New Roman" w:hAnsi="Times New Roman" w:cs="Times New Roman"/>
      </w:rPr>
      <w:fldChar w:fldCharType="separate"/>
    </w:r>
    <w:r w:rsidR="004C7FC4">
      <w:rPr>
        <w:rFonts w:ascii="Times New Roman" w:hAnsi="Times New Roman" w:cs="Times New Roman"/>
        <w:noProof/>
      </w:rPr>
      <w:t>2</w:t>
    </w:r>
    <w:r w:rsidR="00941D4A" w:rsidRPr="005D771C">
      <w:rPr>
        <w:rFonts w:ascii="Times New Roman" w:hAnsi="Times New Roman" w:cs="Times New Roman"/>
      </w:rPr>
      <w:fldChar w:fldCharType="end"/>
    </w:r>
    <w:r w:rsidRPr="005D771C">
      <w:rPr>
        <w:rFonts w:ascii="Times New Roman" w:hAnsi="Times New Roman" w:cs="Times New Roman"/>
      </w:rPr>
      <w:t xml:space="preserve"> of </w:t>
    </w:r>
    <w:fldSimple w:instr=" NUMPAGES  \* Arabic  \* MERGEFORMAT ">
      <w:r w:rsidR="004C7FC4">
        <w:rPr>
          <w:rFonts w:ascii="Times New Roman" w:hAnsi="Times New Roman" w:cs="Times New Roman"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B12" w:rsidRDefault="00636B12" w:rsidP="005D771C">
      <w:pPr>
        <w:spacing w:after="0" w:line="240" w:lineRule="auto"/>
      </w:pPr>
      <w:r>
        <w:separator/>
      </w:r>
    </w:p>
  </w:footnote>
  <w:footnote w:type="continuationSeparator" w:id="0">
    <w:p w:rsidR="00636B12" w:rsidRDefault="00636B12" w:rsidP="005D7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1794"/>
    <w:multiLevelType w:val="hybridMultilevel"/>
    <w:tmpl w:val="732E41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77784A"/>
    <w:multiLevelType w:val="hybridMultilevel"/>
    <w:tmpl w:val="02281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336A4"/>
    <w:multiLevelType w:val="hybridMultilevel"/>
    <w:tmpl w:val="EF227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F434F"/>
    <w:multiLevelType w:val="hybridMultilevel"/>
    <w:tmpl w:val="821AC81C"/>
    <w:lvl w:ilvl="0" w:tplc="4FDE8414">
      <w:start w:val="1"/>
      <w:numFmt w:val="upperLetter"/>
      <w:lvlText w:val="%1)"/>
      <w:lvlJc w:val="left"/>
      <w:pPr>
        <w:ind w:left="1776" w:hanging="10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B10948"/>
    <w:multiLevelType w:val="hybridMultilevel"/>
    <w:tmpl w:val="BBBC9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dgnword-docGUID" w:val="{1FEDCFBE-4864-42E2-ADB4-CC7561145609}"/>
    <w:docVar w:name="dgnword-eventsink" w:val="436375592"/>
  </w:docVars>
  <w:rsids>
    <w:rsidRoot w:val="003E140E"/>
    <w:rsid w:val="000146FF"/>
    <w:rsid w:val="00023F48"/>
    <w:rsid w:val="00072A8C"/>
    <w:rsid w:val="001061BE"/>
    <w:rsid w:val="001C4CA5"/>
    <w:rsid w:val="001D6A68"/>
    <w:rsid w:val="001E2694"/>
    <w:rsid w:val="001E3049"/>
    <w:rsid w:val="00224C2A"/>
    <w:rsid w:val="00225D9F"/>
    <w:rsid w:val="00261A45"/>
    <w:rsid w:val="00275AE1"/>
    <w:rsid w:val="00291080"/>
    <w:rsid w:val="002F65EA"/>
    <w:rsid w:val="00302C51"/>
    <w:rsid w:val="00362FEC"/>
    <w:rsid w:val="003A176B"/>
    <w:rsid w:val="003C5380"/>
    <w:rsid w:val="003E140E"/>
    <w:rsid w:val="00406086"/>
    <w:rsid w:val="00425B8F"/>
    <w:rsid w:val="00446BE1"/>
    <w:rsid w:val="0045665E"/>
    <w:rsid w:val="004977A7"/>
    <w:rsid w:val="004A2A78"/>
    <w:rsid w:val="004A710A"/>
    <w:rsid w:val="004B53C7"/>
    <w:rsid w:val="004C7FC4"/>
    <w:rsid w:val="0057556D"/>
    <w:rsid w:val="005A6089"/>
    <w:rsid w:val="005B7E40"/>
    <w:rsid w:val="005C4CC2"/>
    <w:rsid w:val="005D771C"/>
    <w:rsid w:val="005F363F"/>
    <w:rsid w:val="005F7DDB"/>
    <w:rsid w:val="006113E9"/>
    <w:rsid w:val="00636B12"/>
    <w:rsid w:val="00663844"/>
    <w:rsid w:val="00667300"/>
    <w:rsid w:val="006717F5"/>
    <w:rsid w:val="00672C74"/>
    <w:rsid w:val="006C3991"/>
    <w:rsid w:val="007155C2"/>
    <w:rsid w:val="00717F27"/>
    <w:rsid w:val="00766C7E"/>
    <w:rsid w:val="00770D7C"/>
    <w:rsid w:val="008012BF"/>
    <w:rsid w:val="00815E17"/>
    <w:rsid w:val="00825AD9"/>
    <w:rsid w:val="0083786B"/>
    <w:rsid w:val="0085244F"/>
    <w:rsid w:val="0086768C"/>
    <w:rsid w:val="00892B51"/>
    <w:rsid w:val="00893832"/>
    <w:rsid w:val="00894450"/>
    <w:rsid w:val="008B0E1D"/>
    <w:rsid w:val="008B5C83"/>
    <w:rsid w:val="008D0F53"/>
    <w:rsid w:val="008F7958"/>
    <w:rsid w:val="0090331D"/>
    <w:rsid w:val="00915763"/>
    <w:rsid w:val="00941D4A"/>
    <w:rsid w:val="0096155C"/>
    <w:rsid w:val="00982F12"/>
    <w:rsid w:val="00A20A29"/>
    <w:rsid w:val="00A42C7D"/>
    <w:rsid w:val="00A86317"/>
    <w:rsid w:val="00AC1AA8"/>
    <w:rsid w:val="00AD45ED"/>
    <w:rsid w:val="00B17595"/>
    <w:rsid w:val="00B279D9"/>
    <w:rsid w:val="00B7649D"/>
    <w:rsid w:val="00B94B03"/>
    <w:rsid w:val="00BC5A76"/>
    <w:rsid w:val="00BF79B6"/>
    <w:rsid w:val="00C24466"/>
    <w:rsid w:val="00C40919"/>
    <w:rsid w:val="00C670D4"/>
    <w:rsid w:val="00CA4BA2"/>
    <w:rsid w:val="00CF57A5"/>
    <w:rsid w:val="00D73094"/>
    <w:rsid w:val="00D93720"/>
    <w:rsid w:val="00DC4F2D"/>
    <w:rsid w:val="00DC7770"/>
    <w:rsid w:val="00E12FB4"/>
    <w:rsid w:val="00E34DE8"/>
    <w:rsid w:val="00E434AB"/>
    <w:rsid w:val="00E92E42"/>
    <w:rsid w:val="00E9511E"/>
    <w:rsid w:val="00EA5D92"/>
    <w:rsid w:val="00ED7AF5"/>
    <w:rsid w:val="00EE192D"/>
    <w:rsid w:val="00EE70FC"/>
    <w:rsid w:val="00F14037"/>
    <w:rsid w:val="00F35A05"/>
    <w:rsid w:val="00FE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45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8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0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F65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71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7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71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7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71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71C"/>
    <w:rPr>
      <w:rFonts w:ascii="Tahoma" w:hAnsi="Tahoma" w:cs="Tahoma"/>
      <w:sz w:val="16"/>
      <w:szCs w:val="16"/>
    </w:rPr>
  </w:style>
  <w:style w:type="character" w:customStyle="1" w:styleId="documentbody1">
    <w:name w:val="documentbody1"/>
    <w:rsid w:val="001D6A68"/>
    <w:rPr>
      <w:rFonts w:ascii="Verdana" w:hAnsi="Verdana" w:hint="default"/>
      <w:sz w:val="19"/>
      <w:szCs w:val="19"/>
    </w:rPr>
  </w:style>
  <w:style w:type="character" w:customStyle="1" w:styleId="apple-converted-space">
    <w:name w:val="apple-converted-space"/>
    <w:basedOn w:val="DefaultParagraphFont"/>
    <w:rsid w:val="00425B8F"/>
  </w:style>
  <w:style w:type="character" w:styleId="Strong">
    <w:name w:val="Strong"/>
    <w:basedOn w:val="DefaultParagraphFont"/>
    <w:uiPriority w:val="22"/>
    <w:qFormat/>
    <w:rsid w:val="00C670D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670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4</cp:revision>
  <cp:lastPrinted>2015-12-21T21:43:00Z</cp:lastPrinted>
  <dcterms:created xsi:type="dcterms:W3CDTF">2017-01-25T22:01:00Z</dcterms:created>
  <dcterms:modified xsi:type="dcterms:W3CDTF">2017-02-13T21:20:00Z</dcterms:modified>
</cp:coreProperties>
</file>