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18" w:rsidRDefault="00ED03A0" w:rsidP="00580518">
      <w:pPr>
        <w:tabs>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527EF">
        <w:rPr>
          <w:rFonts w:ascii="Arial" w:hAnsi="Arial" w:cs="Arial"/>
        </w:rPr>
        <w:t xml:space="preserve">IN THE CIRCUIT COURT OF THE 15TH JUDICIAL CIRCUIT </w:t>
      </w:r>
    </w:p>
    <w:p w:rsidR="00ED03A0" w:rsidRPr="001527EF" w:rsidRDefault="00ED03A0" w:rsidP="00580518">
      <w:pPr>
        <w:tabs>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527EF">
        <w:rPr>
          <w:rFonts w:ascii="Arial" w:hAnsi="Arial" w:cs="Arial"/>
        </w:rPr>
        <w:t>IN AND FOR PALM BEACH COUNTY, FLORIDA</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1527EF">
        <w:rPr>
          <w:rFonts w:ascii="Arial" w:hAnsi="Arial" w:cs="Arial"/>
        </w:rPr>
        <w:t xml:space="preserve">CIVIL DIVISION </w:t>
      </w:r>
      <w:r w:rsidR="003D12DF">
        <w:rPr>
          <w:rFonts w:ascii="Arial" w:hAnsi="Arial" w:cs="Arial"/>
        </w:rPr>
        <w:t>AD</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1527EF">
        <w:rPr>
          <w:rFonts w:ascii="Arial" w:hAnsi="Arial" w:cs="Arial"/>
        </w:rPr>
        <w:t>CASE NO:</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ab/>
      </w:r>
      <w:r w:rsidRPr="001527EF">
        <w:rPr>
          <w:rFonts w:ascii="Arial" w:hAnsi="Arial" w:cs="Arial"/>
        </w:rPr>
        <w:tab/>
        <w:t>Plaintiff(s),</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vs.</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ab/>
      </w:r>
      <w:r w:rsidRPr="001527EF">
        <w:rPr>
          <w:rFonts w:ascii="Arial" w:hAnsi="Arial" w:cs="Arial"/>
        </w:rPr>
        <w:tab/>
        <w:t>Defendant(s)</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_______________________________/</w:t>
      </w:r>
    </w:p>
    <w:p w:rsidR="00ED03A0" w:rsidRPr="001527EF" w:rsidRDefault="00ED03A0"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rPr>
      </w:pPr>
    </w:p>
    <w:p w:rsidR="001527EF" w:rsidRPr="005505AC" w:rsidRDefault="00B54224"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cs="Arial"/>
          <w:b/>
          <w:sz w:val="28"/>
          <w:szCs w:val="28"/>
          <w:u w:val="single"/>
        </w:rPr>
      </w:pPr>
      <w:r w:rsidRPr="005505AC">
        <w:rPr>
          <w:rFonts w:ascii="Arial" w:hAnsi="Arial" w:cs="Arial"/>
          <w:b/>
          <w:sz w:val="28"/>
          <w:szCs w:val="28"/>
          <w:u w:val="single"/>
        </w:rPr>
        <w:t>ORDER SETTING SPECIAL SET HEARING</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B725D0">
        <w:rPr>
          <w:rFonts w:ascii="Arial" w:hAnsi="Arial" w:cs="Arial"/>
        </w:rPr>
        <w:t xml:space="preserve">The following matter has been specially set for hearing before Judge </w:t>
      </w:r>
      <w:r w:rsidR="003D12DF">
        <w:rPr>
          <w:rFonts w:ascii="Arial" w:hAnsi="Arial" w:cs="Arial"/>
        </w:rPr>
        <w:t>Thomas H. Barkdull</w:t>
      </w:r>
      <w:r w:rsidRPr="00B725D0">
        <w:rPr>
          <w:rFonts w:ascii="Arial" w:hAnsi="Arial" w:cs="Arial"/>
        </w:rPr>
        <w:t xml:space="preserve"> in Courtroom 11-</w:t>
      </w:r>
      <w:r w:rsidR="003D12DF">
        <w:rPr>
          <w:rFonts w:ascii="Arial" w:hAnsi="Arial" w:cs="Arial"/>
        </w:rPr>
        <w:t>B</w:t>
      </w:r>
      <w:r w:rsidRPr="00B725D0">
        <w:rPr>
          <w:rFonts w:ascii="Arial" w:hAnsi="Arial" w:cs="Arial"/>
        </w:rPr>
        <w:t xml:space="preserve"> of the Palm Beach County Courthouse, 205 North Dixie Highway, West Palm Beach, Florida 33401:</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DATE:</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TIME:</w:t>
      </w:r>
    </w:p>
    <w:p w:rsidR="00B54224"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MATTER:</w:t>
      </w:r>
    </w:p>
    <w:p w:rsidR="00BB0E98" w:rsidRPr="00B725D0" w:rsidRDefault="00BB0E98"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Pr>
          <w:rFonts w:ascii="Arial" w:hAnsi="Arial" w:cs="Arial"/>
          <w:b/>
        </w:rPr>
        <w:t>TIME RESERVED:</w:t>
      </w:r>
    </w:p>
    <w:p w:rsidR="00ED03A0"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THIS MOTION IS SPECIALLY SET AND CANNOT BE CANCELED OR RESET EXCEPT BY COURT ORDER.</w:t>
      </w:r>
    </w:p>
    <w:p w:rsidR="00506E57" w:rsidRPr="008342D0" w:rsidRDefault="00506E57" w:rsidP="00506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 xml:space="preserve">IT IS THE INTENT OF THIS COURT TO DISPOSE OF THE SUBJECT MATTER OF THE SPECIALLY SET MOTION ON THE DATE AND TIME APPEARING ABOVE.  Accordingly, </w:t>
      </w:r>
      <w:r>
        <w:rPr>
          <w:rFonts w:ascii="Arial" w:hAnsi="Arial" w:cs="Arial"/>
        </w:rPr>
        <w:t xml:space="preserve">all </w:t>
      </w:r>
      <w:r w:rsidRPr="008342D0">
        <w:rPr>
          <w:rFonts w:ascii="Arial" w:hAnsi="Arial" w:cs="Arial"/>
        </w:rPr>
        <w:t>counsel</w:t>
      </w:r>
      <w:r>
        <w:rPr>
          <w:rFonts w:ascii="Arial" w:hAnsi="Arial" w:cs="Arial"/>
        </w:rPr>
        <w:t xml:space="preserve"> or self-represented parties</w:t>
      </w:r>
      <w:r w:rsidRPr="008342D0">
        <w:rPr>
          <w:rFonts w:ascii="Arial" w:hAnsi="Arial" w:cs="Arial"/>
        </w:rPr>
        <w:t xml:space="preserve"> must either:  (1) be present personally or by telephone conference call at the hearing (telephone appearance must be approved</w:t>
      </w:r>
      <w:r>
        <w:rPr>
          <w:rFonts w:ascii="Arial" w:hAnsi="Arial" w:cs="Arial"/>
        </w:rPr>
        <w:t xml:space="preserve"> in advance); or (2) submit an </w:t>
      </w:r>
      <w:r w:rsidRPr="00A45494">
        <w:rPr>
          <w:rFonts w:ascii="Arial" w:hAnsi="Arial" w:cs="Arial"/>
          <w:u w:val="single"/>
        </w:rPr>
        <w:t>Agreed Order disposing of the motion at least 48 business hours prior the hearing</w:t>
      </w:r>
      <w:r w:rsidRPr="008342D0">
        <w:rPr>
          <w:rFonts w:ascii="Arial" w:hAnsi="Arial" w:cs="Arial"/>
        </w:rPr>
        <w:t>.</w:t>
      </w:r>
      <w:r>
        <w:rPr>
          <w:rFonts w:ascii="Arial" w:hAnsi="Arial" w:cs="Arial"/>
        </w:rPr>
        <w:t xml:space="preserve"> </w:t>
      </w:r>
    </w:p>
    <w:p w:rsidR="008B24FA" w:rsidRPr="00B725D0" w:rsidRDefault="008B24FA" w:rsidP="00FD3BB6">
      <w:pPr>
        <w:spacing w:line="360" w:lineRule="auto"/>
        <w:ind w:firstLine="720"/>
        <w:jc w:val="both"/>
        <w:rPr>
          <w:rFonts w:ascii="Arial" w:hAnsi="Arial" w:cs="Arial"/>
          <w:bCs/>
        </w:rPr>
      </w:pPr>
      <w:r w:rsidRPr="00B725D0">
        <w:rPr>
          <w:rFonts w:ascii="Arial" w:hAnsi="Arial" w:cs="Arial"/>
          <w:bCs/>
        </w:rPr>
        <w:t xml:space="preserve"> </w:t>
      </w:r>
    </w:p>
    <w:p w:rsidR="001503B3" w:rsidRPr="00B725D0" w:rsidRDefault="001503B3" w:rsidP="00FD3BB6">
      <w:pPr>
        <w:tabs>
          <w:tab w:val="left" w:pos="1080"/>
          <w:tab w:val="left" w:pos="3024"/>
          <w:tab w:val="left" w:pos="6264"/>
          <w:tab w:val="left" w:pos="6912"/>
          <w:tab w:val="left" w:pos="7632"/>
          <w:tab w:val="left" w:pos="8352"/>
          <w:tab w:val="left" w:pos="9072"/>
        </w:tabs>
        <w:spacing w:line="360" w:lineRule="auto"/>
        <w:ind w:left="720" w:right="720"/>
        <w:jc w:val="both"/>
        <w:rPr>
          <w:rFonts w:ascii="Arial" w:hAnsi="Arial" w:cs="Arial"/>
          <w:b/>
          <w:bCs/>
          <w:u w:val="single"/>
        </w:rPr>
      </w:pPr>
      <w:r w:rsidRPr="00B725D0">
        <w:rPr>
          <w:rFonts w:ascii="Arial" w:hAnsi="Arial" w:cs="Arial"/>
          <w:b/>
          <w:bCs/>
          <w:u w:val="single"/>
        </w:rPr>
        <w:t xml:space="preserve">AT LEAST </w:t>
      </w:r>
      <w:r w:rsidR="00BB0E98">
        <w:rPr>
          <w:rFonts w:ascii="Arial" w:hAnsi="Arial" w:cs="Arial"/>
          <w:b/>
          <w:bCs/>
          <w:u w:val="single"/>
        </w:rPr>
        <w:t>FIVE</w:t>
      </w:r>
      <w:r w:rsidRPr="00B725D0">
        <w:rPr>
          <w:rFonts w:ascii="Arial" w:hAnsi="Arial" w:cs="Arial"/>
          <w:b/>
          <w:bCs/>
          <w:u w:val="single"/>
        </w:rPr>
        <w:t xml:space="preserve"> (</w:t>
      </w:r>
      <w:r w:rsidR="00BB0E98">
        <w:rPr>
          <w:rFonts w:ascii="Arial" w:hAnsi="Arial" w:cs="Arial"/>
          <w:b/>
          <w:bCs/>
          <w:u w:val="single"/>
        </w:rPr>
        <w:t>5</w:t>
      </w:r>
      <w:r w:rsidRPr="00B725D0">
        <w:rPr>
          <w:rFonts w:ascii="Arial" w:hAnsi="Arial" w:cs="Arial"/>
          <w:b/>
          <w:bCs/>
          <w:u w:val="single"/>
        </w:rPr>
        <w:t xml:space="preserve">) DAYS PRIOR </w:t>
      </w:r>
      <w:r w:rsidR="00F47913">
        <w:rPr>
          <w:rFonts w:ascii="Arial" w:hAnsi="Arial" w:cs="Arial"/>
          <w:b/>
          <w:bCs/>
          <w:u w:val="single"/>
        </w:rPr>
        <w:t xml:space="preserve">TO </w:t>
      </w:r>
      <w:r w:rsidRPr="00B725D0">
        <w:rPr>
          <w:rFonts w:ascii="Arial" w:hAnsi="Arial" w:cs="Arial"/>
          <w:b/>
          <w:bCs/>
          <w:u w:val="single"/>
        </w:rPr>
        <w:t xml:space="preserve">THE HEARING, THE PARTIES SHALL SUBMIT HARD COPIES OF ALL MOTIONS, RESPONSES, </w:t>
      </w:r>
      <w:r w:rsidRPr="00B725D0">
        <w:rPr>
          <w:rFonts w:ascii="Arial" w:hAnsi="Arial" w:cs="Arial"/>
          <w:b/>
          <w:bCs/>
          <w:u w:val="single"/>
        </w:rPr>
        <w:lastRenderedPageBreak/>
        <w:t>EXHIBITS THERETO, MEMORANDA (WHICH SHALL NOT EXCEED TEN (10) DOUBLE SPACED PAGES), AND CASE AUTHORITY (WHICH MUST BE TABBED WITH PERTINENT SECTIONS HIGHLIGHTED) DIRECTLY TO MY OFFICE. THE SUBMISSIONS SHALL INDICATE THE DATE AND TIME OF THE SCHEDULED HEARING.</w:t>
      </w:r>
    </w:p>
    <w:p w:rsidR="001503B3" w:rsidRPr="00B725D0" w:rsidRDefault="001503B3" w:rsidP="00FD3BB6">
      <w:pPr>
        <w:spacing w:line="360" w:lineRule="auto"/>
        <w:jc w:val="both"/>
        <w:rPr>
          <w:rFonts w:ascii="Arial" w:hAnsi="Arial" w:cs="Arial"/>
          <w:bCs/>
        </w:rPr>
      </w:pPr>
    </w:p>
    <w:p w:rsidR="008B24FA" w:rsidRPr="00B725D0" w:rsidRDefault="008B24FA" w:rsidP="00FD3BB6">
      <w:pPr>
        <w:spacing w:line="360" w:lineRule="auto"/>
        <w:ind w:firstLine="720"/>
        <w:jc w:val="both"/>
        <w:rPr>
          <w:rFonts w:ascii="Arial" w:hAnsi="Arial" w:cs="Arial"/>
          <w:b/>
        </w:rPr>
      </w:pPr>
      <w:r w:rsidRPr="00B725D0">
        <w:rPr>
          <w:rFonts w:ascii="Arial" w:hAnsi="Arial" w:cs="Arial"/>
          <w:b/>
          <w:u w:val="single"/>
        </w:rPr>
        <w:t>All exhibits</w:t>
      </w:r>
      <w:r w:rsidRPr="00B725D0">
        <w:rPr>
          <w:rFonts w:ascii="Arial" w:hAnsi="Arial" w:cs="Arial"/>
          <w:b/>
        </w:rPr>
        <w:t xml:space="preserve"> must be clearly marked before the hearing is set to begin.   Exhibits shall be marked by a numbered sticker on the top right-hand corner of the front of each exhibit clearly identifying the </w:t>
      </w:r>
      <w:r w:rsidRPr="00B725D0">
        <w:rPr>
          <w:rFonts w:ascii="Arial" w:hAnsi="Arial" w:cs="Arial"/>
          <w:b/>
          <w:i/>
          <w:u w:val="single"/>
        </w:rPr>
        <w:t>case number</w:t>
      </w:r>
      <w:r w:rsidRPr="00B725D0">
        <w:rPr>
          <w:rFonts w:ascii="Arial" w:hAnsi="Arial" w:cs="Arial"/>
          <w:b/>
        </w:rPr>
        <w:t xml:space="preserve"> and </w:t>
      </w:r>
      <w:r w:rsidRPr="00B725D0">
        <w:rPr>
          <w:rFonts w:ascii="Arial" w:hAnsi="Arial" w:cs="Arial"/>
          <w:b/>
          <w:u w:val="single"/>
        </w:rPr>
        <w:t>party</w:t>
      </w:r>
      <w:r w:rsidRPr="00B725D0">
        <w:rPr>
          <w:rFonts w:ascii="Arial" w:hAnsi="Arial" w:cs="Arial"/>
          <w:b/>
        </w:rPr>
        <w:t xml:space="preserve"> who is offering the exhibit, </w:t>
      </w:r>
      <w:r w:rsidRPr="00B725D0">
        <w:rPr>
          <w:rFonts w:ascii="Arial" w:hAnsi="Arial" w:cs="Arial"/>
          <w:b/>
          <w:i/>
        </w:rPr>
        <w:t>e.g.,</w:t>
      </w:r>
      <w:r w:rsidRPr="00B725D0">
        <w:rPr>
          <w:rFonts w:ascii="Arial" w:hAnsi="Arial" w:cs="Arial"/>
          <w:b/>
        </w:rPr>
        <w:t xml:space="preserve"> </w:t>
      </w:r>
      <w:r w:rsidRPr="00B725D0">
        <w:rPr>
          <w:rFonts w:ascii="Arial" w:hAnsi="Arial" w:cs="Arial"/>
          <w:b/>
          <w:i/>
        </w:rPr>
        <w:t xml:space="preserve">Plaintiff </w:t>
      </w:r>
      <w:r w:rsidRPr="00B725D0">
        <w:rPr>
          <w:rFonts w:ascii="Arial" w:hAnsi="Arial" w:cs="Arial"/>
          <w:b/>
        </w:rPr>
        <w:t xml:space="preserve">or </w:t>
      </w:r>
      <w:r w:rsidRPr="00B725D0">
        <w:rPr>
          <w:rFonts w:ascii="Arial" w:hAnsi="Arial" w:cs="Arial"/>
          <w:b/>
          <w:i/>
        </w:rPr>
        <w:t xml:space="preserve">Defendant; Petitioner </w:t>
      </w:r>
      <w:r w:rsidRPr="00B725D0">
        <w:rPr>
          <w:rFonts w:ascii="Arial" w:hAnsi="Arial" w:cs="Arial"/>
          <w:b/>
        </w:rPr>
        <w:t xml:space="preserve">or </w:t>
      </w:r>
      <w:r w:rsidRPr="00B725D0">
        <w:rPr>
          <w:rFonts w:ascii="Arial" w:hAnsi="Arial" w:cs="Arial"/>
          <w:b/>
          <w:i/>
        </w:rPr>
        <w:t>Respondent.</w:t>
      </w:r>
      <w:r w:rsidRPr="00B725D0">
        <w:rPr>
          <w:rFonts w:ascii="Arial" w:hAnsi="Arial" w:cs="Arial"/>
          <w:b/>
        </w:rPr>
        <w:t xml:space="preserve">  An Exhibit list shall be provided to the Court at the start of the hearing and </w:t>
      </w:r>
      <w:r w:rsidRPr="00B725D0">
        <w:rPr>
          <w:rFonts w:ascii="Arial" w:hAnsi="Arial" w:cs="Arial"/>
          <w:b/>
          <w:u w:val="single"/>
        </w:rPr>
        <w:t>must</w:t>
      </w:r>
      <w:r w:rsidRPr="00B725D0">
        <w:rPr>
          <w:rFonts w:ascii="Arial" w:hAnsi="Arial" w:cs="Arial"/>
          <w:b/>
        </w:rPr>
        <w:t xml:space="preserve"> be numbered chronologically.</w:t>
      </w:r>
    </w:p>
    <w:p w:rsidR="00ED03A0" w:rsidRPr="00B725D0" w:rsidRDefault="00ED03A0"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B725D0">
        <w:rPr>
          <w:rFonts w:ascii="Arial" w:hAnsi="Arial" w:cs="Arial"/>
        </w:rPr>
        <w:t xml:space="preserve">DONE AND ORDERED at West Palm Beach, Palm Beach County, Florida, on this </w:t>
      </w:r>
      <w:r w:rsidR="001527EF" w:rsidRPr="00B725D0">
        <w:rPr>
          <w:rFonts w:ascii="Arial" w:hAnsi="Arial" w:cs="Arial"/>
        </w:rPr>
        <w:t>______</w:t>
      </w:r>
      <w:r w:rsidRPr="00B725D0">
        <w:rPr>
          <w:rFonts w:ascii="Arial" w:hAnsi="Arial" w:cs="Arial"/>
        </w:rPr>
        <w:t xml:space="preserve"> day of </w:t>
      </w:r>
      <w:r w:rsidR="001527EF" w:rsidRPr="00B725D0">
        <w:rPr>
          <w:rFonts w:ascii="Arial" w:hAnsi="Arial" w:cs="Arial"/>
        </w:rPr>
        <w:t>______________</w:t>
      </w:r>
      <w:r w:rsidRPr="00B725D0">
        <w:rPr>
          <w:rFonts w:ascii="Arial" w:hAnsi="Arial" w:cs="Arial"/>
        </w:rPr>
        <w:t>, 201</w:t>
      </w:r>
      <w:r w:rsidR="00657D8B">
        <w:rPr>
          <w:rFonts w:ascii="Arial" w:hAnsi="Arial" w:cs="Arial"/>
        </w:rPr>
        <w:t>7</w:t>
      </w:r>
      <w:r w:rsidRPr="00B725D0">
        <w:rPr>
          <w:rFonts w:ascii="Arial" w:hAnsi="Arial" w:cs="Arial"/>
        </w:rPr>
        <w:t>.</w:t>
      </w:r>
    </w:p>
    <w:p w:rsidR="00B54224" w:rsidRPr="00B725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1527EF">
        <w:rPr>
          <w:rFonts w:ascii="Arial" w:hAnsi="Arial" w:cs="Arial"/>
        </w:rPr>
        <w:t>_________________________________</w:t>
      </w:r>
    </w:p>
    <w:p w:rsidR="00ED03A0" w:rsidRPr="001527EF" w:rsidRDefault="003D12DF"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Pr>
          <w:rFonts w:ascii="Arial" w:hAnsi="Arial" w:cs="Arial"/>
        </w:rPr>
        <w:t xml:space="preserve">THOMAS H. BARKDULL III </w:t>
      </w:r>
      <w:r w:rsidR="00ED03A0" w:rsidRPr="001527EF">
        <w:rPr>
          <w:rFonts w:ascii="Arial" w:hAnsi="Arial" w:cs="Arial"/>
        </w:rPr>
        <w:t>, Circuit Judge</w:t>
      </w:r>
    </w:p>
    <w:p w:rsidR="003B0E29" w:rsidRPr="001527EF"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925C3E" w:rsidRPr="00BD1683" w:rsidRDefault="00925C3E" w:rsidP="00925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D1683">
        <w:rPr>
          <w:rFonts w:ascii="Arial" w:hAnsi="Arial" w:cs="Arial"/>
          <w:sz w:val="20"/>
          <w:szCs w:val="20"/>
        </w:rPr>
        <w:t>Copies furnished VIA JUDICIAL E-SERVICE (U.S. MAIL to pro se parties):</w:t>
      </w:r>
    </w:p>
    <w:p w:rsidR="003B0E29" w:rsidRPr="001527EF"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716F8" w:rsidRDefault="00ED03A0" w:rsidP="00ED03A0">
      <w:pPr>
        <w:tabs>
          <w:tab w:val="left" w:pos="360"/>
        </w:tabs>
        <w:ind w:left="360" w:right="360"/>
        <w:jc w:val="both"/>
        <w:rPr>
          <w:b/>
          <w:sz w:val="28"/>
          <w:szCs w:val="28"/>
        </w:rPr>
      </w:pPr>
      <w:r>
        <w:rPr>
          <w:rFonts w:ascii="Arial" w:hAnsi="Arial" w:cs="Arial"/>
          <w:sz w:val="28"/>
          <w:szCs w:val="28"/>
        </w:rPr>
        <w:br w:type="page"/>
      </w:r>
      <w:r w:rsidRPr="001716F8">
        <w:rPr>
          <w:b/>
          <w:sz w:val="28"/>
          <w:szCs w:val="28"/>
        </w:rPr>
        <w:lastRenderedPageBreak/>
        <w:t xml:space="preserve">“If you are a </w:t>
      </w:r>
      <w:r w:rsidRPr="001716F8">
        <w:rPr>
          <w:b/>
          <w:sz w:val="28"/>
          <w:szCs w:val="28"/>
          <w:u w:val="single"/>
        </w:rPr>
        <w:t>person with a disability</w:t>
      </w:r>
      <w:r w:rsidRPr="001716F8">
        <w:rPr>
          <w:b/>
          <w:sz w:val="28"/>
          <w:szCs w:val="28"/>
        </w:rPr>
        <w:t xml:space="preserve"> who needs any accommodation in order to participate in this proceeding, you are entitled, at no cost to you, to the provision of certain assistance. Please contact </w:t>
      </w:r>
      <w:r w:rsidR="00B02F13">
        <w:rPr>
          <w:b/>
          <w:sz w:val="28"/>
          <w:szCs w:val="28"/>
        </w:rPr>
        <w:t xml:space="preserve">Tammy Anton, </w:t>
      </w:r>
      <w:r w:rsidRPr="001716F8">
        <w:rPr>
          <w:b/>
          <w:sz w:val="28"/>
          <w:szCs w:val="28"/>
        </w:rPr>
        <w:t>Americans with Disabilities Act Coordinator, Palm Beach County Courthouse, 205 North Dixie Highway West Palm Beach, Florida 33401; telephone number (561) 355</w:t>
      </w:r>
      <w:r w:rsidRPr="001716F8">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1716F8"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1716F8"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1716F8">
        <w:rPr>
          <w:rFonts w:ascii="Times New Roman" w:hAnsi="Times New Roman"/>
          <w:b/>
          <w:sz w:val="28"/>
          <w:szCs w:val="28"/>
        </w:rPr>
        <w:t xml:space="preserve">“Si usted es una </w:t>
      </w:r>
      <w:r w:rsidRPr="001716F8">
        <w:rPr>
          <w:rFonts w:ascii="Times New Roman" w:hAnsi="Times New Roman"/>
          <w:b/>
          <w:sz w:val="28"/>
          <w:szCs w:val="28"/>
          <w:u w:val="single"/>
        </w:rPr>
        <w:t>persona minusválida</w:t>
      </w:r>
      <w:r w:rsidRPr="001716F8">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1716F8">
        <w:rPr>
          <w:rFonts w:ascii="Times New Roman" w:hAnsi="Times New Roman"/>
          <w:sz w:val="28"/>
          <w:szCs w:val="28"/>
        </w:rPr>
        <w:t xml:space="preserve">  </w:t>
      </w:r>
      <w:r w:rsidRPr="001716F8">
        <w:rPr>
          <w:rFonts w:ascii="Times New Roman" w:hAnsi="Times New Roman"/>
          <w:b/>
          <w:sz w:val="28"/>
          <w:szCs w:val="28"/>
        </w:rPr>
        <w:t xml:space="preserve">Tenga la amabilidad de ponerse en contacto con </w:t>
      </w:r>
      <w:r w:rsidR="00B02F13">
        <w:rPr>
          <w:rFonts w:ascii="Times New Roman" w:hAnsi="Times New Roman"/>
          <w:b/>
          <w:sz w:val="28"/>
          <w:szCs w:val="28"/>
        </w:rPr>
        <w:t xml:space="preserve">Tammy Anton, </w:t>
      </w:r>
      <w:r w:rsidR="001716F8" w:rsidRPr="001716F8">
        <w:rPr>
          <w:rFonts w:ascii="Times New Roman" w:hAnsi="Times New Roman"/>
          <w:b/>
          <w:sz w:val="28"/>
          <w:szCs w:val="28"/>
        </w:rPr>
        <w:t xml:space="preserve"> Americans with Disabilities Act Coordinator</w:t>
      </w:r>
      <w:r w:rsidRPr="001716F8">
        <w:rPr>
          <w:rFonts w:ascii="Times New Roman" w:hAnsi="Times New Roman"/>
          <w:b/>
          <w:sz w:val="28"/>
          <w:szCs w:val="28"/>
        </w:rPr>
        <w:t>,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1716F8">
        <w:rPr>
          <w:rFonts w:ascii="Times New Roman" w:hAnsi="Times New Roman"/>
          <w:sz w:val="28"/>
          <w:szCs w:val="28"/>
        </w:rPr>
        <w:t xml:space="preserve">           </w:t>
      </w:r>
    </w:p>
    <w:p w:rsidR="00ED03A0" w:rsidRPr="001716F8"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1716F8" w:rsidRDefault="00ED03A0" w:rsidP="00ED03A0">
      <w:pPr>
        <w:tabs>
          <w:tab w:val="left" w:pos="360"/>
        </w:tabs>
        <w:ind w:left="360" w:right="360"/>
        <w:jc w:val="both"/>
        <w:rPr>
          <w:b/>
          <w:sz w:val="28"/>
          <w:szCs w:val="28"/>
        </w:rPr>
      </w:pPr>
      <w:r w:rsidRPr="001716F8">
        <w:t>“</w:t>
      </w:r>
      <w:r w:rsidRPr="001716F8">
        <w:rPr>
          <w:b/>
          <w:sz w:val="28"/>
          <w:szCs w:val="28"/>
        </w:rPr>
        <w:t xml:space="preserve">Si ou se yon </w:t>
      </w:r>
      <w:r w:rsidRPr="001716F8">
        <w:rPr>
          <w:b/>
          <w:sz w:val="28"/>
          <w:szCs w:val="28"/>
          <w:u w:val="single"/>
        </w:rPr>
        <w:t>moun ki enfim</w:t>
      </w:r>
      <w:r w:rsidRPr="001716F8">
        <w:rPr>
          <w:b/>
          <w:sz w:val="28"/>
          <w:szCs w:val="28"/>
        </w:rPr>
        <w:t xml:space="preserve"> ki bezwen akomodasyon pou w ka patisipe nan pwosedi sa, ou kalifye san ou pa gen okenn lajan pou w peye, gen pwovizyon pou jwen kèk èd. Tanpri kontakte </w:t>
      </w:r>
      <w:r w:rsidR="00B02F13">
        <w:rPr>
          <w:b/>
          <w:sz w:val="28"/>
          <w:szCs w:val="28"/>
        </w:rPr>
        <w:t xml:space="preserve">Tammy Anton, </w:t>
      </w:r>
      <w:r w:rsidR="001716F8" w:rsidRPr="001716F8">
        <w:rPr>
          <w:b/>
          <w:sz w:val="28"/>
          <w:szCs w:val="28"/>
        </w:rPr>
        <w:t>Americans with Disabilities Act Coordinator</w:t>
      </w:r>
      <w:r w:rsidRPr="001716F8">
        <w:rPr>
          <w:b/>
          <w:sz w:val="28"/>
          <w:szCs w:val="28"/>
        </w:rPr>
        <w:t xml:space="preserve">, kòòdonatè pwogram </w:t>
      </w:r>
      <w:r w:rsidRPr="001716F8">
        <w:rPr>
          <w:b/>
          <w:bCs/>
          <w:sz w:val="28"/>
          <w:szCs w:val="28"/>
        </w:rPr>
        <w:t>Lwa pou ameriken ki Enfim yo</w:t>
      </w:r>
      <w:r w:rsidRPr="001716F8">
        <w:rPr>
          <w:b/>
          <w:sz w:val="28"/>
          <w:szCs w:val="28"/>
        </w:rPr>
        <w:t xml:space="preserve"> nan Tribinal Konte Palm Beach la ki nan 205 North Dixie Highway, West Palm Beach, Florida 33401; telefòn li se (561) 355</w:t>
      </w:r>
      <w:r w:rsidRPr="001716F8">
        <w:rPr>
          <w:b/>
          <w:sz w:val="28"/>
          <w:szCs w:val="28"/>
        </w:rPr>
        <w:noBreakHyphen/>
        <w:t>4380 nan 7 jou anvan dat ou gen randevou pou parèt nan tribinal la, oubyen imedyatman apre ou fin resevwa konvokasyon an si lè ou gen pou w parèt nan tribinal la mwens ke 7 jou; si ou gen pwoblèm pou w tande oubyen pale, rele 711.”</w:t>
      </w:r>
    </w:p>
    <w:p w:rsidR="00ED03A0" w:rsidRPr="001716F8"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Pr="001716F8" w:rsidRDefault="00ED03A0" w:rsidP="00ED03A0"/>
    <w:p w:rsidR="00945A03" w:rsidRDefault="00945A03"/>
    <w:sectPr w:rsidR="00945A03"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D4" w:rsidRDefault="00617DD4" w:rsidP="001527EF">
      <w:r>
        <w:separator/>
      </w:r>
    </w:p>
  </w:endnote>
  <w:endnote w:type="continuationSeparator" w:id="0">
    <w:p w:rsidR="00617DD4" w:rsidRDefault="00617DD4" w:rsidP="001527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3097"/>
      <w:docPartObj>
        <w:docPartGallery w:val="Page Numbers (Bottom of Page)"/>
        <w:docPartUnique/>
      </w:docPartObj>
    </w:sdtPr>
    <w:sdtContent>
      <w:p w:rsidR="00B725D0" w:rsidRDefault="00456159">
        <w:pPr>
          <w:pStyle w:val="Footer"/>
          <w:jc w:val="center"/>
        </w:pPr>
        <w:fldSimple w:instr=" PAGE   \* MERGEFORMAT ">
          <w:r w:rsidR="00BB0E98">
            <w:rPr>
              <w:noProof/>
            </w:rPr>
            <w:t>1</w:t>
          </w:r>
        </w:fldSimple>
      </w:p>
    </w:sdtContent>
  </w:sdt>
  <w:p w:rsidR="00B725D0" w:rsidRDefault="00B72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D4" w:rsidRDefault="00617DD4" w:rsidP="001527EF">
      <w:r>
        <w:separator/>
      </w:r>
    </w:p>
  </w:footnote>
  <w:footnote w:type="continuationSeparator" w:id="0">
    <w:p w:rsidR="00617DD4" w:rsidRDefault="00617DD4" w:rsidP="00152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03A0"/>
    <w:rsid w:val="00033EBB"/>
    <w:rsid w:val="00065D97"/>
    <w:rsid w:val="001503B3"/>
    <w:rsid w:val="001527EF"/>
    <w:rsid w:val="001716F8"/>
    <w:rsid w:val="0026502E"/>
    <w:rsid w:val="00280400"/>
    <w:rsid w:val="002D2751"/>
    <w:rsid w:val="002E38EE"/>
    <w:rsid w:val="003002EA"/>
    <w:rsid w:val="003B0E29"/>
    <w:rsid w:val="003D12DF"/>
    <w:rsid w:val="00441B0C"/>
    <w:rsid w:val="00447114"/>
    <w:rsid w:val="00456159"/>
    <w:rsid w:val="00506E57"/>
    <w:rsid w:val="005205EC"/>
    <w:rsid w:val="005505AC"/>
    <w:rsid w:val="0057225A"/>
    <w:rsid w:val="00580518"/>
    <w:rsid w:val="00617DD4"/>
    <w:rsid w:val="00657D8B"/>
    <w:rsid w:val="00761438"/>
    <w:rsid w:val="00767655"/>
    <w:rsid w:val="00780580"/>
    <w:rsid w:val="007E2183"/>
    <w:rsid w:val="008068B0"/>
    <w:rsid w:val="0086383E"/>
    <w:rsid w:val="008B24FA"/>
    <w:rsid w:val="00925C3E"/>
    <w:rsid w:val="00945A03"/>
    <w:rsid w:val="009759C8"/>
    <w:rsid w:val="009B3A1F"/>
    <w:rsid w:val="00A72B8D"/>
    <w:rsid w:val="00B02F13"/>
    <w:rsid w:val="00B377C8"/>
    <w:rsid w:val="00B54224"/>
    <w:rsid w:val="00B725D0"/>
    <w:rsid w:val="00BB0E98"/>
    <w:rsid w:val="00BB1012"/>
    <w:rsid w:val="00C04C66"/>
    <w:rsid w:val="00ED03A0"/>
    <w:rsid w:val="00F477B9"/>
    <w:rsid w:val="00F47913"/>
    <w:rsid w:val="00FD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lkilgallon</cp:lastModifiedBy>
  <cp:revision>3</cp:revision>
  <dcterms:created xsi:type="dcterms:W3CDTF">2017-03-22T19:31:00Z</dcterms:created>
  <dcterms:modified xsi:type="dcterms:W3CDTF">2017-03-27T20:38:00Z</dcterms:modified>
</cp:coreProperties>
</file>