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EB" w:rsidRDefault="002E355D" w:rsidP="004762EB">
      <w:pPr>
        <w:tabs>
          <w:tab w:val="center" w:pos="4680"/>
        </w:tabs>
        <w:rPr>
          <w:rFonts w:ascii="Arial" w:hAnsi="Arial" w:cs="Arial"/>
          <w:b/>
        </w:rPr>
      </w:pPr>
      <w:r w:rsidRPr="009155AC">
        <w:rPr>
          <w:rFonts w:ascii="Arial" w:hAnsi="Arial" w:cs="Arial"/>
          <w:b/>
        </w:rPr>
        <w:t xml:space="preserve">IN THE CIRCUIT COURT OF THE </w:t>
      </w:r>
    </w:p>
    <w:p w:rsidR="002E355D" w:rsidRPr="009155AC" w:rsidRDefault="002E355D" w:rsidP="004762EB">
      <w:pPr>
        <w:tabs>
          <w:tab w:val="center" w:pos="4680"/>
        </w:tabs>
        <w:rPr>
          <w:rFonts w:ascii="Arial" w:hAnsi="Arial" w:cs="Arial"/>
          <w:b/>
        </w:rPr>
      </w:pPr>
      <w:r w:rsidRPr="009155AC">
        <w:rPr>
          <w:rFonts w:ascii="Arial" w:hAnsi="Arial" w:cs="Arial"/>
          <w:b/>
        </w:rPr>
        <w:t xml:space="preserve">FIFTEENTH JUDICIAL CIRCUIT </w:t>
      </w:r>
    </w:p>
    <w:p w:rsidR="004762EB" w:rsidRDefault="002E355D" w:rsidP="004762EB">
      <w:pPr>
        <w:tabs>
          <w:tab w:val="center" w:pos="4680"/>
        </w:tabs>
        <w:rPr>
          <w:rFonts w:ascii="Arial" w:hAnsi="Arial" w:cs="Arial"/>
          <w:b/>
        </w:rPr>
      </w:pPr>
      <w:r w:rsidRPr="009155AC">
        <w:rPr>
          <w:rFonts w:ascii="Arial" w:hAnsi="Arial" w:cs="Arial"/>
          <w:b/>
        </w:rPr>
        <w:t xml:space="preserve">IN AND FOR PALM BEACH </w:t>
      </w:r>
    </w:p>
    <w:p w:rsidR="002E355D" w:rsidRPr="009155AC" w:rsidRDefault="002E355D" w:rsidP="004762EB">
      <w:pPr>
        <w:tabs>
          <w:tab w:val="center" w:pos="4680"/>
        </w:tabs>
        <w:rPr>
          <w:rFonts w:ascii="Arial" w:hAnsi="Arial" w:cs="Arial"/>
          <w:b/>
        </w:rPr>
      </w:pPr>
      <w:r w:rsidRPr="009155AC">
        <w:rPr>
          <w:rFonts w:ascii="Arial" w:hAnsi="Arial" w:cs="Arial"/>
          <w:b/>
        </w:rPr>
        <w:t>COUNTY, FLORIDA</w:t>
      </w:r>
    </w:p>
    <w:p w:rsidR="002E355D" w:rsidRPr="009155AC" w:rsidRDefault="002E355D" w:rsidP="002E355D">
      <w:pPr>
        <w:ind w:left="2160" w:firstLine="720"/>
        <w:rPr>
          <w:rFonts w:ascii="Arial" w:hAnsi="Arial" w:cs="Arial"/>
        </w:rPr>
      </w:pPr>
    </w:p>
    <w:p w:rsidR="004762EB" w:rsidRDefault="004762EB" w:rsidP="004762EB">
      <w:pPr>
        <w:ind w:left="4320" w:hanging="4320"/>
        <w:rPr>
          <w:rFonts w:ascii="Arial" w:hAnsi="Arial" w:cs="Arial"/>
        </w:rPr>
      </w:pPr>
      <w:r>
        <w:rPr>
          <w:rFonts w:ascii="Arial" w:hAnsi="Arial" w:cs="Arial"/>
        </w:rPr>
        <w:t>C</w:t>
      </w:r>
      <w:r w:rsidR="002E355D" w:rsidRPr="009155AC">
        <w:rPr>
          <w:rFonts w:ascii="Arial" w:hAnsi="Arial" w:cs="Arial"/>
        </w:rPr>
        <w:t>ASE NO.:  50</w:t>
      </w:r>
      <w:r w:rsidR="009155AC">
        <w:rPr>
          <w:rFonts w:ascii="Arial" w:hAnsi="Arial" w:cs="Arial"/>
        </w:rPr>
        <w:t>20CA0XXXXMB</w:t>
      </w:r>
    </w:p>
    <w:p w:rsidR="002E355D" w:rsidRPr="009155AC" w:rsidRDefault="004762EB" w:rsidP="004762EB">
      <w:pPr>
        <w:ind w:left="4320" w:hanging="4320"/>
        <w:rPr>
          <w:rFonts w:ascii="Arial" w:hAnsi="Arial" w:cs="Arial"/>
        </w:rPr>
      </w:pPr>
      <w:r>
        <w:rPr>
          <w:rFonts w:ascii="Arial" w:hAnsi="Arial" w:cs="Arial"/>
        </w:rPr>
        <w:t>CIRCUIT CIVIL DIVISION “</w:t>
      </w:r>
      <w:r w:rsidR="002E355D" w:rsidRPr="009155AC">
        <w:rPr>
          <w:rFonts w:ascii="Arial" w:hAnsi="Arial" w:cs="Arial"/>
        </w:rPr>
        <w:t>AA</w:t>
      </w:r>
      <w:r>
        <w:rPr>
          <w:rFonts w:ascii="Arial" w:hAnsi="Arial" w:cs="Arial"/>
        </w:rPr>
        <w:t>”</w:t>
      </w:r>
    </w:p>
    <w:p w:rsidR="002E355D" w:rsidRPr="009155AC" w:rsidRDefault="002E355D" w:rsidP="002E355D">
      <w:pPr>
        <w:ind w:left="2160" w:hanging="2160"/>
        <w:rPr>
          <w:rFonts w:ascii="Arial" w:hAnsi="Arial" w:cs="Arial"/>
        </w:rPr>
      </w:pPr>
      <w:r w:rsidRPr="009155AC">
        <w:rPr>
          <w:rFonts w:ascii="Arial" w:hAnsi="Arial" w:cs="Arial"/>
        </w:rPr>
        <w:t>,</w:t>
      </w:r>
    </w:p>
    <w:p w:rsidR="002E355D" w:rsidRPr="009155AC" w:rsidRDefault="002E355D" w:rsidP="002E355D">
      <w:pPr>
        <w:ind w:firstLine="720"/>
        <w:rPr>
          <w:rFonts w:ascii="Arial" w:hAnsi="Arial" w:cs="Arial"/>
        </w:rPr>
      </w:pPr>
      <w:r w:rsidRPr="009155AC">
        <w:rPr>
          <w:rFonts w:ascii="Arial" w:hAnsi="Arial" w:cs="Arial"/>
        </w:rPr>
        <w:t>Plaintiff(s),</w:t>
      </w:r>
    </w:p>
    <w:p w:rsidR="002E355D" w:rsidRPr="009155AC" w:rsidRDefault="002E355D" w:rsidP="002E355D">
      <w:pPr>
        <w:rPr>
          <w:rFonts w:ascii="Arial" w:hAnsi="Arial" w:cs="Arial"/>
        </w:rPr>
      </w:pPr>
      <w:proofErr w:type="gramStart"/>
      <w:r w:rsidRPr="009155AC">
        <w:rPr>
          <w:rFonts w:ascii="Arial" w:hAnsi="Arial" w:cs="Arial"/>
        </w:rPr>
        <w:t>vs</w:t>
      </w:r>
      <w:proofErr w:type="gramEnd"/>
      <w:r w:rsidRPr="009155AC">
        <w:rPr>
          <w:rFonts w:ascii="Arial" w:hAnsi="Arial" w:cs="Arial"/>
        </w:rPr>
        <w:t>.</w:t>
      </w:r>
    </w:p>
    <w:p w:rsidR="002E355D" w:rsidRPr="009155AC" w:rsidRDefault="002E355D" w:rsidP="002E355D">
      <w:pPr>
        <w:rPr>
          <w:rFonts w:ascii="Arial" w:hAnsi="Arial" w:cs="Arial"/>
        </w:rPr>
      </w:pPr>
    </w:p>
    <w:p w:rsidR="002E355D" w:rsidRPr="009155AC" w:rsidRDefault="002E355D" w:rsidP="002E355D">
      <w:pPr>
        <w:rPr>
          <w:rFonts w:ascii="Arial" w:hAnsi="Arial" w:cs="Arial"/>
        </w:rPr>
      </w:pPr>
      <w:r w:rsidRPr="009155AC">
        <w:rPr>
          <w:rFonts w:ascii="Arial" w:hAnsi="Arial" w:cs="Arial"/>
        </w:rPr>
        <w:t>,</w:t>
      </w:r>
    </w:p>
    <w:p w:rsidR="002E355D" w:rsidRPr="009155AC" w:rsidRDefault="002E355D" w:rsidP="002E355D">
      <w:pPr>
        <w:ind w:firstLine="720"/>
        <w:rPr>
          <w:rFonts w:ascii="Arial" w:hAnsi="Arial" w:cs="Arial"/>
        </w:rPr>
      </w:pPr>
      <w:proofErr w:type="gramStart"/>
      <w:r w:rsidRPr="009155AC">
        <w:rPr>
          <w:rFonts w:ascii="Arial" w:hAnsi="Arial" w:cs="Arial"/>
        </w:rPr>
        <w:t>Defendant(s).</w:t>
      </w:r>
      <w:proofErr w:type="gramEnd"/>
    </w:p>
    <w:p w:rsidR="002E355D" w:rsidRPr="009155AC" w:rsidRDefault="002E355D" w:rsidP="002E355D">
      <w:pPr>
        <w:rPr>
          <w:rFonts w:ascii="Arial" w:hAnsi="Arial" w:cs="Arial"/>
        </w:rPr>
      </w:pPr>
      <w:r w:rsidRPr="009155AC">
        <w:rPr>
          <w:rFonts w:ascii="Arial" w:hAnsi="Arial" w:cs="Arial"/>
          <w:u w:val="single"/>
        </w:rPr>
        <w:tab/>
      </w:r>
      <w:r w:rsidRPr="009155AC">
        <w:rPr>
          <w:rFonts w:ascii="Arial" w:hAnsi="Arial" w:cs="Arial"/>
          <w:u w:val="single"/>
        </w:rPr>
        <w:tab/>
      </w:r>
      <w:r w:rsidRPr="009155AC">
        <w:rPr>
          <w:rFonts w:ascii="Arial" w:hAnsi="Arial" w:cs="Arial"/>
          <w:u w:val="single"/>
        </w:rPr>
        <w:tab/>
      </w:r>
      <w:r w:rsidRPr="009155AC">
        <w:rPr>
          <w:rFonts w:ascii="Arial" w:hAnsi="Arial" w:cs="Arial"/>
          <w:u w:val="single"/>
        </w:rPr>
        <w:tab/>
      </w:r>
      <w:r w:rsidRPr="009155AC">
        <w:rPr>
          <w:rFonts w:ascii="Arial" w:hAnsi="Arial" w:cs="Arial"/>
          <w:u w:val="single"/>
        </w:rPr>
        <w:tab/>
      </w:r>
      <w:r w:rsidRPr="009155AC">
        <w:rPr>
          <w:rFonts w:ascii="Arial" w:hAnsi="Arial" w:cs="Arial"/>
          <w:u w:val="single"/>
        </w:rPr>
        <w:tab/>
        <w:t>/</w:t>
      </w:r>
    </w:p>
    <w:p w:rsidR="002E355D" w:rsidRPr="009155AC" w:rsidRDefault="002E355D" w:rsidP="002E355D">
      <w:pPr>
        <w:tabs>
          <w:tab w:val="center" w:pos="4680"/>
        </w:tabs>
        <w:rPr>
          <w:rFonts w:ascii="Arial" w:hAnsi="Arial" w:cs="Arial"/>
        </w:rPr>
      </w:pPr>
    </w:p>
    <w:p w:rsidR="002E355D" w:rsidRPr="009155AC" w:rsidRDefault="002E355D" w:rsidP="002E355D">
      <w:pPr>
        <w:tabs>
          <w:tab w:val="center" w:pos="4680"/>
        </w:tabs>
        <w:rPr>
          <w:rFonts w:ascii="Arial" w:hAnsi="Arial" w:cs="Arial"/>
        </w:rPr>
      </w:pPr>
    </w:p>
    <w:p w:rsidR="002E355D" w:rsidRPr="009155AC" w:rsidRDefault="002E355D" w:rsidP="0011749B">
      <w:pPr>
        <w:tabs>
          <w:tab w:val="center" w:pos="4680"/>
        </w:tabs>
        <w:jc w:val="center"/>
        <w:rPr>
          <w:rFonts w:ascii="Arial" w:hAnsi="Arial" w:cs="Arial"/>
          <w:b/>
          <w:bCs/>
          <w:u w:val="single"/>
        </w:rPr>
      </w:pPr>
      <w:r w:rsidRPr="009155AC">
        <w:rPr>
          <w:rFonts w:ascii="Arial" w:hAnsi="Arial" w:cs="Arial"/>
          <w:b/>
          <w:bCs/>
          <w:u w:val="single"/>
        </w:rPr>
        <w:t>ORDER RESETTING JURY TRIAL AND</w:t>
      </w:r>
    </w:p>
    <w:p w:rsidR="002E355D" w:rsidRPr="009155AC" w:rsidRDefault="002E355D" w:rsidP="0011749B">
      <w:pPr>
        <w:tabs>
          <w:tab w:val="center" w:pos="4680"/>
        </w:tabs>
        <w:jc w:val="center"/>
        <w:rPr>
          <w:rFonts w:ascii="Arial" w:hAnsi="Arial" w:cs="Arial"/>
          <w:b/>
          <w:bCs/>
          <w:u w:val="single"/>
        </w:rPr>
      </w:pPr>
      <w:r w:rsidRPr="009155AC">
        <w:rPr>
          <w:rFonts w:ascii="Arial" w:hAnsi="Arial" w:cs="Arial"/>
          <w:b/>
          <w:bCs/>
          <w:u w:val="single"/>
        </w:rPr>
        <w:t>DIRECTING PRETRIAL AND MEDIATION PROCEDURES</w:t>
      </w:r>
    </w:p>
    <w:p w:rsidR="002E355D" w:rsidRPr="009155AC" w:rsidRDefault="002E355D" w:rsidP="002E355D">
      <w:pPr>
        <w:tabs>
          <w:tab w:val="center" w:pos="4680"/>
        </w:tabs>
        <w:rPr>
          <w:rFonts w:ascii="Arial" w:hAnsi="Arial" w:cs="Arial"/>
          <w:b/>
          <w:bCs/>
          <w:u w:val="single"/>
        </w:rPr>
      </w:pPr>
    </w:p>
    <w:p w:rsidR="002E355D" w:rsidRPr="009155AC" w:rsidRDefault="002E355D" w:rsidP="002E355D">
      <w:pPr>
        <w:ind w:firstLine="720"/>
        <w:jc w:val="both"/>
        <w:rPr>
          <w:rFonts w:ascii="Arial" w:hAnsi="Arial" w:cs="Arial"/>
        </w:rPr>
      </w:pPr>
      <w:r w:rsidRPr="009155AC">
        <w:rPr>
          <w:rFonts w:ascii="Arial" w:hAnsi="Arial" w:cs="Arial"/>
        </w:rPr>
        <w:t xml:space="preserve">This action is reset for jury trial on the </w:t>
      </w:r>
      <w:r w:rsidR="009155AC">
        <w:rPr>
          <w:rFonts w:ascii="Arial" w:hAnsi="Arial" w:cs="Arial"/>
        </w:rPr>
        <w:t>five</w:t>
      </w:r>
      <w:r w:rsidRPr="009155AC">
        <w:rPr>
          <w:rFonts w:ascii="Arial" w:hAnsi="Arial" w:cs="Arial"/>
        </w:rPr>
        <w:t xml:space="preserve">-week calendar </w:t>
      </w:r>
      <w:r w:rsidRPr="009155AC">
        <w:rPr>
          <w:rFonts w:ascii="Arial" w:hAnsi="Arial" w:cs="Arial"/>
          <w:b/>
          <w:caps/>
        </w:rPr>
        <w:t>beginning</w:t>
      </w:r>
      <w:r w:rsidR="00B914F7">
        <w:rPr>
          <w:rFonts w:ascii="Arial" w:hAnsi="Arial" w:cs="Arial"/>
          <w:b/>
          <w:caps/>
        </w:rPr>
        <w:t xml:space="preserve">                              </w:t>
      </w:r>
      <w:r w:rsidRPr="009155AC">
        <w:rPr>
          <w:rFonts w:ascii="Arial" w:hAnsi="Arial" w:cs="Arial"/>
          <w:b/>
        </w:rPr>
        <w:t xml:space="preserve"> AND ENDING</w:t>
      </w:r>
      <w:r w:rsidR="00B914F7">
        <w:rPr>
          <w:rFonts w:ascii="Arial" w:hAnsi="Arial" w:cs="Arial"/>
          <w:b/>
        </w:rPr>
        <w:t xml:space="preserve">                                  </w:t>
      </w:r>
      <w:r w:rsidRPr="009155AC">
        <w:rPr>
          <w:rFonts w:ascii="Arial" w:hAnsi="Arial" w:cs="Arial"/>
        </w:rPr>
        <w:t xml:space="preserve">. </w:t>
      </w:r>
      <w:r w:rsidRPr="009155AC">
        <w:rPr>
          <w:rFonts w:ascii="Arial" w:hAnsi="Arial" w:cs="Arial"/>
          <w:b/>
        </w:rPr>
        <w:t xml:space="preserve">YOU MUST APPEAR AT </w:t>
      </w:r>
      <w:r w:rsidRPr="009155AC">
        <w:rPr>
          <w:rFonts w:ascii="Arial" w:hAnsi="Arial" w:cs="Arial"/>
          <w:b/>
          <w:u w:val="single"/>
        </w:rPr>
        <w:t>9:00 O’CLOCK A.M.</w:t>
      </w:r>
      <w:r w:rsidRPr="009155AC">
        <w:rPr>
          <w:rFonts w:ascii="Arial" w:hAnsi="Arial" w:cs="Arial"/>
          <w:b/>
        </w:rPr>
        <w:t xml:space="preserve"> ON </w:t>
      </w:r>
      <w:r w:rsidRPr="009155AC">
        <w:rPr>
          <w:rFonts w:ascii="Arial" w:hAnsi="Arial" w:cs="Arial"/>
          <w:b/>
          <w:u w:val="single"/>
        </w:rPr>
        <w:t xml:space="preserve">FRIDAY, </w:t>
      </w:r>
      <w:r w:rsidRPr="009155AC">
        <w:rPr>
          <w:rFonts w:ascii="Arial" w:hAnsi="Arial" w:cs="Arial"/>
          <w:b/>
        </w:rPr>
        <w:t xml:space="preserve">, IN COURTROOM </w:t>
      </w:r>
      <w:r w:rsidR="00B914F7">
        <w:rPr>
          <w:rFonts w:ascii="Arial" w:hAnsi="Arial" w:cs="Arial"/>
          <w:b/>
        </w:rPr>
        <w:t>10B</w:t>
      </w:r>
      <w:r w:rsidRPr="009155AC">
        <w:rPr>
          <w:rFonts w:ascii="Arial" w:hAnsi="Arial" w:cs="Arial"/>
          <w:b/>
        </w:rPr>
        <w:t>, PALM BEACH COUNTY COURTHOUSE, 205 NORTH DIXIE HIGHWAY, WEST PALM BEACH, FLORIDA, FOR THE CALENDAR CALL.</w:t>
      </w:r>
      <w:r w:rsidRPr="009155AC">
        <w:rPr>
          <w:rFonts w:ascii="Arial" w:hAnsi="Arial" w:cs="Arial"/>
        </w:rPr>
        <w:t xml:space="preserve">  (</w:t>
      </w:r>
      <w:r w:rsidR="00B914F7">
        <w:rPr>
          <w:rFonts w:ascii="Arial" w:hAnsi="Arial" w:cs="Arial"/>
        </w:rPr>
        <w:t xml:space="preserve">               </w:t>
      </w:r>
      <w:r w:rsidRPr="009155AC">
        <w:rPr>
          <w:rFonts w:ascii="Arial" w:hAnsi="Arial" w:cs="Arial"/>
        </w:rPr>
        <w:t>(</w:t>
      </w:r>
      <w:r w:rsidR="00B914F7">
        <w:rPr>
          <w:rFonts w:ascii="Arial" w:hAnsi="Arial" w:cs="Arial"/>
        </w:rPr>
        <w:t xml:space="preserve">      </w:t>
      </w:r>
      <w:r w:rsidRPr="009155AC">
        <w:rPr>
          <w:rFonts w:ascii="Arial" w:hAnsi="Arial" w:cs="Arial"/>
        </w:rPr>
        <w:t>) days reserved)</w:t>
      </w:r>
    </w:p>
    <w:p w:rsidR="002E355D" w:rsidRPr="009155AC" w:rsidRDefault="002E355D" w:rsidP="002E355D">
      <w:pPr>
        <w:ind w:firstLine="720"/>
        <w:jc w:val="both"/>
        <w:rPr>
          <w:rFonts w:ascii="Arial" w:hAnsi="Arial" w:cs="Arial"/>
        </w:rPr>
      </w:pPr>
    </w:p>
    <w:p w:rsidR="0075041D" w:rsidRPr="009155AC" w:rsidRDefault="0075041D" w:rsidP="0075041D">
      <w:pPr>
        <w:ind w:firstLine="720"/>
        <w:jc w:val="both"/>
        <w:rPr>
          <w:rFonts w:ascii="Arial" w:hAnsi="Arial" w:cs="Arial"/>
        </w:rPr>
      </w:pPr>
      <w:r w:rsidRPr="009155AC">
        <w:rPr>
          <w:rFonts w:ascii="Arial" w:hAnsi="Arial" w:cs="Arial"/>
        </w:rPr>
        <w:t>The trial will be scheduled at a date and time to be provided at the calendar call, subject to the court’s ordering a later case setting.</w:t>
      </w:r>
    </w:p>
    <w:p w:rsidR="0075041D" w:rsidRPr="009155AC" w:rsidRDefault="0075041D" w:rsidP="0075041D">
      <w:pPr>
        <w:ind w:firstLine="720"/>
        <w:jc w:val="both"/>
        <w:rPr>
          <w:rFonts w:ascii="Arial" w:hAnsi="Arial" w:cs="Arial"/>
        </w:rPr>
      </w:pPr>
    </w:p>
    <w:p w:rsidR="0075041D" w:rsidRPr="009155AC" w:rsidRDefault="0075041D" w:rsidP="0075041D">
      <w:pPr>
        <w:ind w:firstLine="720"/>
        <w:jc w:val="both"/>
        <w:rPr>
          <w:rFonts w:ascii="Arial" w:hAnsi="Arial" w:cs="Arial"/>
        </w:rPr>
      </w:pPr>
      <w:r w:rsidRPr="009155AC">
        <w:rPr>
          <w:rFonts w:ascii="Arial" w:hAnsi="Arial" w:cs="Arial"/>
        </w:rPr>
        <w:t>As this case has previously been set on a trial calendar, the parties are directed to comply with the pretrial procedures set forth in the original order setting trial.  The parties are directed to confer to set new deadlines to comply with the Court’s pretrial procedures in light of the new trial setting.  If the parties are unable to agree on reasonable deadlines, the Court will set new deadlines upon motion by any party.  Noncompliance with any portion of this order, or the previously entered order setting trial, may result in the striking of the case, witnesses, or exhibits, or imposition of such other sanctions as are just.</w:t>
      </w:r>
    </w:p>
    <w:p w:rsidR="002E355D" w:rsidRPr="009155AC" w:rsidRDefault="002E355D" w:rsidP="002E355D">
      <w:pPr>
        <w:jc w:val="both"/>
        <w:rPr>
          <w:rFonts w:ascii="Arial" w:hAnsi="Arial" w:cs="Arial"/>
          <w:b/>
          <w:bCs/>
        </w:rPr>
      </w:pPr>
    </w:p>
    <w:p w:rsidR="002E355D" w:rsidRDefault="002E355D" w:rsidP="002E355D">
      <w:pPr>
        <w:tabs>
          <w:tab w:val="left" w:pos="-1080"/>
          <w:tab w:val="left" w:pos="-720"/>
          <w:tab w:val="left" w:pos="0"/>
          <w:tab w:val="left" w:pos="720"/>
          <w:tab w:val="left" w:pos="4320"/>
          <w:tab w:val="left" w:pos="4500"/>
        </w:tabs>
        <w:ind w:firstLine="720"/>
        <w:jc w:val="both"/>
        <w:rPr>
          <w:rFonts w:ascii="Arial" w:hAnsi="Arial" w:cs="Arial"/>
        </w:rPr>
      </w:pPr>
      <w:r w:rsidRPr="009155AC">
        <w:rPr>
          <w:rFonts w:ascii="Arial" w:hAnsi="Arial" w:cs="Arial"/>
          <w:b/>
        </w:rPr>
        <w:t>DONE AND ORDERED</w:t>
      </w:r>
      <w:r w:rsidRPr="009155AC">
        <w:rPr>
          <w:rFonts w:ascii="Arial" w:hAnsi="Arial" w:cs="Arial"/>
        </w:rPr>
        <w:t xml:space="preserve"> in West Palm Beach, Palm Beach County, Florida this </w:t>
      </w:r>
      <w:r w:rsidR="007357BA">
        <w:rPr>
          <w:rFonts w:ascii="Arial" w:hAnsi="Arial" w:cs="Arial"/>
        </w:rPr>
        <w:t>____</w:t>
      </w:r>
      <w:r w:rsidRPr="009155AC">
        <w:rPr>
          <w:rFonts w:ascii="Arial" w:hAnsi="Arial" w:cs="Arial"/>
        </w:rPr>
        <w:t xml:space="preserve"> day of </w:t>
      </w:r>
      <w:r w:rsidR="007357BA">
        <w:rPr>
          <w:rFonts w:ascii="Arial" w:hAnsi="Arial" w:cs="Arial"/>
        </w:rPr>
        <w:t>___________, 201</w:t>
      </w:r>
      <w:r w:rsidR="00563769">
        <w:rPr>
          <w:rFonts w:ascii="Arial" w:hAnsi="Arial" w:cs="Arial"/>
        </w:rPr>
        <w:t>6</w:t>
      </w:r>
      <w:r w:rsidRPr="009155AC">
        <w:rPr>
          <w:rFonts w:ascii="Arial" w:hAnsi="Arial" w:cs="Arial"/>
        </w:rPr>
        <w:t>.</w:t>
      </w:r>
    </w:p>
    <w:p w:rsidR="004762EB" w:rsidRDefault="004762EB" w:rsidP="002E355D">
      <w:pPr>
        <w:tabs>
          <w:tab w:val="left" w:pos="-1080"/>
          <w:tab w:val="left" w:pos="-720"/>
          <w:tab w:val="left" w:pos="0"/>
          <w:tab w:val="left" w:pos="720"/>
          <w:tab w:val="left" w:pos="4320"/>
          <w:tab w:val="left" w:pos="4500"/>
        </w:tabs>
        <w:ind w:firstLine="720"/>
        <w:jc w:val="both"/>
        <w:rPr>
          <w:rFonts w:ascii="Arial" w:hAnsi="Arial" w:cs="Arial"/>
        </w:rPr>
      </w:pPr>
    </w:p>
    <w:p w:rsidR="004762EB" w:rsidRDefault="004762EB" w:rsidP="002E355D">
      <w:pPr>
        <w:tabs>
          <w:tab w:val="left" w:pos="-1080"/>
          <w:tab w:val="left" w:pos="-720"/>
          <w:tab w:val="left" w:pos="0"/>
          <w:tab w:val="left" w:pos="720"/>
          <w:tab w:val="left" w:pos="4320"/>
          <w:tab w:val="left" w:pos="4500"/>
        </w:tabs>
        <w:ind w:firstLine="720"/>
        <w:jc w:val="both"/>
        <w:rPr>
          <w:rFonts w:ascii="Arial" w:hAnsi="Arial" w:cs="Arial"/>
        </w:rPr>
      </w:pPr>
    </w:p>
    <w:p w:rsidR="004762EB" w:rsidRDefault="004762EB" w:rsidP="002E355D">
      <w:pPr>
        <w:tabs>
          <w:tab w:val="left" w:pos="-1080"/>
          <w:tab w:val="left" w:pos="-720"/>
          <w:tab w:val="left" w:pos="0"/>
          <w:tab w:val="left" w:pos="720"/>
          <w:tab w:val="left" w:pos="4320"/>
          <w:tab w:val="left" w:pos="4500"/>
        </w:tabs>
        <w:ind w:firstLine="720"/>
        <w:jc w:val="both"/>
        <w:rPr>
          <w:rFonts w:ascii="Arial" w:hAnsi="Arial" w:cs="Arial"/>
        </w:rPr>
      </w:pPr>
    </w:p>
    <w:p w:rsidR="004762EB" w:rsidRPr="009155AC" w:rsidRDefault="004762EB" w:rsidP="002E355D">
      <w:pPr>
        <w:tabs>
          <w:tab w:val="left" w:pos="-1080"/>
          <w:tab w:val="left" w:pos="-720"/>
          <w:tab w:val="left" w:pos="0"/>
          <w:tab w:val="left" w:pos="720"/>
          <w:tab w:val="left" w:pos="4320"/>
          <w:tab w:val="left" w:pos="4500"/>
        </w:tabs>
        <w:ind w:firstLine="720"/>
        <w:jc w:val="both"/>
        <w:rPr>
          <w:rFonts w:ascii="Arial" w:hAnsi="Arial" w:cs="Arial"/>
        </w:rPr>
      </w:pPr>
    </w:p>
    <w:p w:rsidR="007357BA" w:rsidRDefault="007357BA" w:rsidP="002E355D">
      <w:pPr>
        <w:tabs>
          <w:tab w:val="left" w:pos="-1080"/>
          <w:tab w:val="left" w:pos="-720"/>
          <w:tab w:val="left" w:pos="0"/>
          <w:tab w:val="left" w:pos="720"/>
          <w:tab w:val="left" w:pos="4320"/>
          <w:tab w:val="left" w:pos="4500"/>
        </w:tabs>
        <w:ind w:firstLine="720"/>
        <w:jc w:val="both"/>
        <w:rPr>
          <w:rFonts w:ascii="Arial" w:hAnsi="Arial" w:cs="Arial"/>
        </w:rPr>
      </w:pPr>
    </w:p>
    <w:p w:rsidR="002E355D" w:rsidRDefault="002E355D" w:rsidP="002E355D">
      <w:pPr>
        <w:tabs>
          <w:tab w:val="left" w:pos="-1080"/>
          <w:tab w:val="left" w:pos="-720"/>
          <w:tab w:val="left" w:pos="0"/>
          <w:tab w:val="left" w:pos="720"/>
          <w:tab w:val="left" w:pos="4320"/>
          <w:tab w:val="left" w:pos="4500"/>
        </w:tabs>
        <w:ind w:firstLine="720"/>
        <w:jc w:val="both"/>
        <w:rPr>
          <w:rFonts w:ascii="Arial" w:hAnsi="Arial" w:cs="Arial"/>
          <w:noProof/>
        </w:rPr>
      </w:pPr>
      <w:r w:rsidRPr="009155AC">
        <w:rPr>
          <w:rFonts w:ascii="Arial" w:hAnsi="Arial" w:cs="Arial"/>
        </w:rPr>
        <w:tab/>
      </w:r>
      <w:r w:rsidR="009155AC">
        <w:rPr>
          <w:rFonts w:ascii="Arial" w:hAnsi="Arial" w:cs="Arial"/>
        </w:rPr>
        <w:tab/>
      </w:r>
      <w:r w:rsidR="0075041D">
        <w:rPr>
          <w:rFonts w:ascii="Arial" w:hAnsi="Arial" w:cs="Arial"/>
        </w:rPr>
        <w:t>_______</w:t>
      </w:r>
      <w:r w:rsidR="007357BA">
        <w:rPr>
          <w:rFonts w:ascii="Arial" w:hAnsi="Arial" w:cs="Arial"/>
          <w:noProof/>
        </w:rPr>
        <w:t>___________________________</w:t>
      </w:r>
    </w:p>
    <w:p w:rsidR="007357BA" w:rsidRPr="009155AC" w:rsidRDefault="007357BA" w:rsidP="002E355D">
      <w:pPr>
        <w:tabs>
          <w:tab w:val="left" w:pos="-1080"/>
          <w:tab w:val="left" w:pos="-720"/>
          <w:tab w:val="left" w:pos="0"/>
          <w:tab w:val="left" w:pos="720"/>
          <w:tab w:val="left" w:pos="4320"/>
          <w:tab w:val="left" w:pos="4500"/>
        </w:tabs>
        <w:ind w:firstLine="720"/>
        <w:jc w:val="both"/>
        <w:rPr>
          <w:rFonts w:ascii="Arial" w:hAnsi="Arial" w:cs="Arial"/>
        </w:rPr>
      </w:pPr>
      <w:r>
        <w:rPr>
          <w:rFonts w:ascii="Arial" w:hAnsi="Arial" w:cs="Arial"/>
          <w:noProof/>
        </w:rPr>
        <w:tab/>
      </w:r>
      <w:r>
        <w:rPr>
          <w:rFonts w:ascii="Arial" w:hAnsi="Arial" w:cs="Arial"/>
          <w:noProof/>
        </w:rPr>
        <w:tab/>
      </w:r>
      <w:r w:rsidR="00B914F7">
        <w:rPr>
          <w:rFonts w:ascii="Arial" w:hAnsi="Arial" w:cs="Arial"/>
          <w:noProof/>
        </w:rPr>
        <w:t>RICHARD L. OFTEDAL</w:t>
      </w:r>
      <w:r>
        <w:rPr>
          <w:rFonts w:ascii="Arial" w:hAnsi="Arial" w:cs="Arial"/>
          <w:noProof/>
        </w:rPr>
        <w:t>, CIRCUIT JUDGE</w:t>
      </w:r>
    </w:p>
    <w:p w:rsidR="002E355D" w:rsidRPr="009155AC" w:rsidRDefault="002E355D" w:rsidP="002E355D">
      <w:pPr>
        <w:tabs>
          <w:tab w:val="left" w:pos="-1080"/>
          <w:tab w:val="left" w:pos="-720"/>
          <w:tab w:val="left" w:pos="0"/>
          <w:tab w:val="left" w:pos="720"/>
          <w:tab w:val="left" w:pos="4320"/>
          <w:tab w:val="left" w:pos="4500"/>
        </w:tabs>
        <w:jc w:val="both"/>
        <w:rPr>
          <w:rFonts w:ascii="Arial" w:hAnsi="Arial" w:cs="Arial"/>
        </w:rPr>
      </w:pPr>
    </w:p>
    <w:p w:rsidR="004762EB" w:rsidRDefault="004762EB" w:rsidP="004762EB">
      <w:pPr>
        <w:widowControl/>
        <w:autoSpaceDE/>
        <w:autoSpaceDN/>
        <w:adjustRightInd/>
        <w:rPr>
          <w:rFonts w:ascii="Arial" w:hAnsi="Arial" w:cs="Arial"/>
          <w:sz w:val="22"/>
          <w:szCs w:val="22"/>
        </w:rPr>
      </w:pPr>
      <w:r>
        <w:rPr>
          <w:rFonts w:ascii="Arial" w:hAnsi="Arial" w:cs="Arial"/>
          <w:sz w:val="22"/>
          <w:szCs w:val="22"/>
        </w:rPr>
        <w:t>Case No.</w:t>
      </w:r>
    </w:p>
    <w:p w:rsidR="004762EB" w:rsidRDefault="004762EB" w:rsidP="004762EB">
      <w:pPr>
        <w:widowControl/>
        <w:autoSpaceDE/>
        <w:autoSpaceDN/>
        <w:adjustRightInd/>
        <w:rPr>
          <w:rFonts w:ascii="Arial" w:hAnsi="Arial" w:cs="Arial"/>
          <w:sz w:val="22"/>
          <w:szCs w:val="22"/>
        </w:rPr>
      </w:pPr>
      <w:r>
        <w:rPr>
          <w:rFonts w:ascii="Arial" w:hAnsi="Arial" w:cs="Arial"/>
          <w:sz w:val="22"/>
          <w:szCs w:val="22"/>
        </w:rPr>
        <w:t>Style of Case</w:t>
      </w:r>
    </w:p>
    <w:p w:rsidR="004762EB" w:rsidRDefault="004762EB" w:rsidP="004762EB">
      <w:pPr>
        <w:widowControl/>
        <w:autoSpaceDE/>
        <w:autoSpaceDN/>
        <w:adjustRightInd/>
        <w:rPr>
          <w:rFonts w:ascii="Arial" w:hAnsi="Arial" w:cs="Arial"/>
          <w:sz w:val="22"/>
          <w:szCs w:val="22"/>
        </w:rPr>
      </w:pPr>
    </w:p>
    <w:p w:rsidR="004762EB" w:rsidRDefault="004762EB" w:rsidP="004762EB">
      <w:pPr>
        <w:widowControl/>
        <w:autoSpaceDE/>
        <w:autoSpaceDN/>
        <w:adjustRightInd/>
        <w:rPr>
          <w:rFonts w:ascii="Arial" w:hAnsi="Arial" w:cs="Arial"/>
          <w:sz w:val="22"/>
          <w:szCs w:val="22"/>
        </w:rPr>
      </w:pPr>
    </w:p>
    <w:p w:rsidR="004762EB" w:rsidRPr="009155AC" w:rsidRDefault="004762EB" w:rsidP="004762EB">
      <w:pPr>
        <w:tabs>
          <w:tab w:val="left" w:pos="-1080"/>
          <w:tab w:val="left" w:pos="-720"/>
          <w:tab w:val="left" w:pos="0"/>
          <w:tab w:val="left" w:pos="720"/>
          <w:tab w:val="left" w:pos="4320"/>
          <w:tab w:val="left" w:pos="4500"/>
        </w:tabs>
        <w:jc w:val="both"/>
        <w:rPr>
          <w:rFonts w:ascii="Arial" w:hAnsi="Arial" w:cs="Arial"/>
          <w:sz w:val="20"/>
          <w:szCs w:val="20"/>
        </w:rPr>
      </w:pPr>
      <w:r w:rsidRPr="009155AC">
        <w:rPr>
          <w:rFonts w:ascii="Arial" w:hAnsi="Arial" w:cs="Arial"/>
          <w:sz w:val="20"/>
          <w:szCs w:val="20"/>
        </w:rPr>
        <w:t xml:space="preserve">Copies furnished via JUDICIAL E-SERVICE to: </w:t>
      </w:r>
    </w:p>
    <w:p w:rsidR="002E355D" w:rsidRDefault="002E355D" w:rsidP="002E355D">
      <w:pPr>
        <w:rPr>
          <w:rFonts w:ascii="Arial" w:hAnsi="Arial" w:cs="Arial"/>
          <w:sz w:val="20"/>
          <w:szCs w:val="20"/>
        </w:rPr>
      </w:pPr>
    </w:p>
    <w:p w:rsidR="004762EB" w:rsidRDefault="004762EB" w:rsidP="002E355D">
      <w:pPr>
        <w:rPr>
          <w:rFonts w:ascii="Arial" w:hAnsi="Arial" w:cs="Arial"/>
          <w:sz w:val="20"/>
          <w:szCs w:val="20"/>
        </w:rPr>
      </w:pPr>
    </w:p>
    <w:p w:rsidR="004762EB" w:rsidRDefault="004762EB" w:rsidP="002E355D">
      <w:pPr>
        <w:rPr>
          <w:rFonts w:ascii="Arial" w:hAnsi="Arial" w:cs="Arial"/>
          <w:sz w:val="20"/>
          <w:szCs w:val="20"/>
        </w:rPr>
      </w:pPr>
    </w:p>
    <w:p w:rsidR="004762EB" w:rsidRPr="009155AC" w:rsidRDefault="004762EB" w:rsidP="002E355D">
      <w:pPr>
        <w:rPr>
          <w:rFonts w:ascii="Arial" w:hAnsi="Arial" w:cs="Arial"/>
          <w:sz w:val="20"/>
          <w:szCs w:val="20"/>
        </w:rPr>
      </w:pPr>
    </w:p>
    <w:p w:rsidR="002E355D" w:rsidRPr="009155AC" w:rsidRDefault="002E355D" w:rsidP="002E355D">
      <w:pPr>
        <w:rPr>
          <w:rFonts w:ascii="Arial" w:hAnsi="Arial" w:cs="Arial"/>
        </w:rPr>
      </w:pPr>
    </w:p>
    <w:p w:rsidR="004762EB" w:rsidRDefault="004762EB" w:rsidP="003256D3">
      <w:pPr>
        <w:tabs>
          <w:tab w:val="left" w:pos="360"/>
        </w:tabs>
        <w:ind w:left="360" w:right="360"/>
        <w:jc w:val="both"/>
        <w:rPr>
          <w:b/>
          <w:sz w:val="28"/>
          <w:szCs w:val="28"/>
        </w:rPr>
      </w:pPr>
    </w:p>
    <w:p w:rsidR="004762EB" w:rsidRDefault="004762EB" w:rsidP="003256D3">
      <w:pPr>
        <w:tabs>
          <w:tab w:val="left" w:pos="360"/>
        </w:tabs>
        <w:ind w:left="360" w:right="360"/>
        <w:jc w:val="both"/>
        <w:rPr>
          <w:b/>
          <w:sz w:val="28"/>
          <w:szCs w:val="28"/>
        </w:rPr>
      </w:pPr>
    </w:p>
    <w:p w:rsidR="004762EB" w:rsidRDefault="004762EB" w:rsidP="003256D3">
      <w:pPr>
        <w:tabs>
          <w:tab w:val="left" w:pos="360"/>
        </w:tabs>
        <w:ind w:left="360" w:right="360"/>
        <w:jc w:val="both"/>
        <w:rPr>
          <w:b/>
          <w:sz w:val="28"/>
          <w:szCs w:val="28"/>
        </w:rPr>
      </w:pPr>
    </w:p>
    <w:p w:rsidR="003256D3" w:rsidRPr="004762EB" w:rsidRDefault="003256D3" w:rsidP="003256D3">
      <w:pPr>
        <w:tabs>
          <w:tab w:val="left" w:pos="360"/>
        </w:tabs>
        <w:ind w:left="360" w:right="360"/>
        <w:jc w:val="both"/>
        <w:rPr>
          <w:b/>
        </w:rPr>
      </w:pPr>
      <w:r w:rsidRPr="004762EB">
        <w:rPr>
          <w:b/>
        </w:rPr>
        <w:t xml:space="preserve">“If you are a </w:t>
      </w:r>
      <w:r w:rsidRPr="004762EB">
        <w:rPr>
          <w:b/>
          <w:u w:val="single"/>
        </w:rPr>
        <w:t>person with a disability</w:t>
      </w:r>
      <w:r w:rsidRPr="004762EB">
        <w:rPr>
          <w:b/>
        </w:rPr>
        <w:t xml:space="preserve"> who needs any accommodation in order to participate in this proceeding, you are entitled, at no cost to you, to the provision of certain assistance. Please contact </w:t>
      </w:r>
      <w:r w:rsidR="007357BA" w:rsidRPr="004762EB">
        <w:rPr>
          <w:b/>
        </w:rPr>
        <w:t>Tammy Anton</w:t>
      </w:r>
      <w:r w:rsidRPr="004762EB">
        <w:rPr>
          <w:b/>
        </w:rPr>
        <w:t>, Americans with Disabilities Act Coordinator, Palm Beach County Courthouse, 205 North Dixie Highway West Palm Beach, Florida 33401; telephone number (561) 355</w:t>
      </w:r>
      <w:r w:rsidRPr="004762EB">
        <w:rPr>
          <w:b/>
        </w:rPr>
        <w:noBreakHyphen/>
        <w:t>4380 at least 7 days before your scheduled court appearance, or immediately upon receiving this notification if the time before the scheduled appearance is less than 7 days; if you are hearing or voice impaired, call 711.”</w:t>
      </w:r>
    </w:p>
    <w:p w:rsidR="003256D3" w:rsidRPr="004762EB" w:rsidRDefault="003256D3" w:rsidP="003256D3">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3256D3" w:rsidRPr="004762EB" w:rsidRDefault="003256D3" w:rsidP="003256D3">
      <w:pPr>
        <w:pStyle w:val="ListParagraph"/>
        <w:tabs>
          <w:tab w:val="left" w:pos="360"/>
        </w:tabs>
        <w:spacing w:after="0" w:line="240" w:lineRule="auto"/>
        <w:ind w:left="360" w:right="360"/>
        <w:jc w:val="both"/>
        <w:rPr>
          <w:rFonts w:ascii="Times New Roman" w:hAnsi="Times New Roman"/>
          <w:sz w:val="24"/>
          <w:szCs w:val="24"/>
        </w:rPr>
      </w:pPr>
      <w:r w:rsidRPr="004762EB">
        <w:rPr>
          <w:rFonts w:ascii="Times New Roman" w:hAnsi="Times New Roman"/>
          <w:b/>
          <w:sz w:val="24"/>
          <w:szCs w:val="24"/>
        </w:rPr>
        <w:t xml:space="preserve">“Si </w:t>
      </w:r>
      <w:proofErr w:type="spellStart"/>
      <w:r w:rsidRPr="004762EB">
        <w:rPr>
          <w:rFonts w:ascii="Times New Roman" w:hAnsi="Times New Roman"/>
          <w:b/>
          <w:sz w:val="24"/>
          <w:szCs w:val="24"/>
        </w:rPr>
        <w:t>usted</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es</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una</w:t>
      </w:r>
      <w:proofErr w:type="spellEnd"/>
      <w:r w:rsidRPr="004762EB">
        <w:rPr>
          <w:rFonts w:ascii="Times New Roman" w:hAnsi="Times New Roman"/>
          <w:b/>
          <w:sz w:val="24"/>
          <w:szCs w:val="24"/>
        </w:rPr>
        <w:t xml:space="preserve"> </w:t>
      </w:r>
      <w:r w:rsidRPr="004762EB">
        <w:rPr>
          <w:rFonts w:ascii="Times New Roman" w:hAnsi="Times New Roman"/>
          <w:b/>
          <w:sz w:val="24"/>
          <w:szCs w:val="24"/>
          <w:u w:val="single"/>
        </w:rPr>
        <w:t xml:space="preserve">persona </w:t>
      </w:r>
      <w:proofErr w:type="spellStart"/>
      <w:r w:rsidRPr="004762EB">
        <w:rPr>
          <w:rFonts w:ascii="Times New Roman" w:hAnsi="Times New Roman"/>
          <w:b/>
          <w:sz w:val="24"/>
          <w:szCs w:val="24"/>
          <w:u w:val="single"/>
        </w:rPr>
        <w:t>minusválida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que</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necesita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algún</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acomodamiento</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para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poder</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participar</w:t>
      </w:r>
      <w:proofErr w:type="spellEnd"/>
      <w:r w:rsidRPr="004762EB">
        <w:rPr>
          <w:rFonts w:ascii="Times New Roman" w:hAnsi="Times New Roman"/>
          <w:b/>
          <w:sz w:val="24"/>
          <w:szCs w:val="24"/>
        </w:rPr>
        <w:t xml:space="preserve"> en </w:t>
      </w:r>
      <w:proofErr w:type="spellStart"/>
      <w:proofErr w:type="gramStart"/>
      <w:r w:rsidRPr="004762EB">
        <w:rPr>
          <w:rFonts w:ascii="Times New Roman" w:hAnsi="Times New Roman"/>
          <w:b/>
          <w:sz w:val="24"/>
          <w:szCs w:val="24"/>
        </w:rPr>
        <w:t>este</w:t>
      </w:r>
      <w:proofErr w:type="spellEnd"/>
      <w:proofErr w:type="gramEnd"/>
      <w:r w:rsidRPr="004762EB">
        <w:rPr>
          <w:rFonts w:ascii="Times New Roman" w:hAnsi="Times New Roman"/>
          <w:b/>
          <w:sz w:val="24"/>
          <w:szCs w:val="24"/>
        </w:rPr>
        <w:t xml:space="preserve"> </w:t>
      </w:r>
      <w:proofErr w:type="spellStart"/>
      <w:r w:rsidRPr="004762EB">
        <w:rPr>
          <w:rFonts w:ascii="Times New Roman" w:hAnsi="Times New Roman"/>
          <w:b/>
          <w:sz w:val="24"/>
          <w:szCs w:val="24"/>
        </w:rPr>
        <w:t>procedimiento</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usted</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tiene</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derecho</w:t>
      </w:r>
      <w:proofErr w:type="spellEnd"/>
      <w:r w:rsidRPr="004762EB">
        <w:rPr>
          <w:rFonts w:ascii="Times New Roman" w:hAnsi="Times New Roman"/>
          <w:b/>
          <w:sz w:val="24"/>
          <w:szCs w:val="24"/>
        </w:rPr>
        <w:t xml:space="preserve">, sin </w:t>
      </w:r>
      <w:proofErr w:type="spellStart"/>
      <w:r w:rsidRPr="004762EB">
        <w:rPr>
          <w:rFonts w:ascii="Times New Roman" w:hAnsi="Times New Roman"/>
          <w:b/>
          <w:sz w:val="24"/>
          <w:szCs w:val="24"/>
        </w:rPr>
        <w:t>tener</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gastos</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propios</w:t>
      </w:r>
      <w:proofErr w:type="spellEnd"/>
      <w:r w:rsidRPr="004762EB">
        <w:rPr>
          <w:rFonts w:ascii="Times New Roman" w:hAnsi="Times New Roman"/>
          <w:b/>
          <w:sz w:val="24"/>
          <w:szCs w:val="24"/>
        </w:rPr>
        <w:t xml:space="preserve">, a </w:t>
      </w:r>
      <w:proofErr w:type="spellStart"/>
      <w:r w:rsidRPr="004762EB">
        <w:rPr>
          <w:rFonts w:ascii="Times New Roman" w:hAnsi="Times New Roman"/>
          <w:b/>
          <w:sz w:val="24"/>
          <w:szCs w:val="24"/>
        </w:rPr>
        <w:t>que</w:t>
      </w:r>
      <w:proofErr w:type="spellEnd"/>
      <w:r w:rsidRPr="004762EB">
        <w:rPr>
          <w:rFonts w:ascii="Times New Roman" w:hAnsi="Times New Roman"/>
          <w:b/>
          <w:sz w:val="24"/>
          <w:szCs w:val="24"/>
        </w:rPr>
        <w:t xml:space="preserve"> se le </w:t>
      </w:r>
      <w:proofErr w:type="spellStart"/>
      <w:r w:rsidRPr="004762EB">
        <w:rPr>
          <w:rFonts w:ascii="Times New Roman" w:hAnsi="Times New Roman"/>
          <w:b/>
          <w:sz w:val="24"/>
          <w:szCs w:val="24"/>
        </w:rPr>
        <w:t>provea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cierta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ayuda</w:t>
      </w:r>
      <w:proofErr w:type="spellEnd"/>
      <w:r w:rsidRPr="004762EB">
        <w:rPr>
          <w:rFonts w:ascii="Times New Roman" w:hAnsi="Times New Roman"/>
          <w:b/>
          <w:sz w:val="24"/>
          <w:szCs w:val="24"/>
        </w:rPr>
        <w:t xml:space="preserve">. </w:t>
      </w:r>
      <w:r w:rsidRPr="004762EB">
        <w:rPr>
          <w:rFonts w:ascii="Times New Roman" w:hAnsi="Times New Roman"/>
          <w:sz w:val="24"/>
          <w:szCs w:val="24"/>
        </w:rPr>
        <w:t xml:space="preserve">  </w:t>
      </w:r>
      <w:proofErr w:type="spellStart"/>
      <w:r w:rsidRPr="004762EB">
        <w:rPr>
          <w:rFonts w:ascii="Times New Roman" w:hAnsi="Times New Roman"/>
          <w:b/>
          <w:sz w:val="24"/>
          <w:szCs w:val="24"/>
        </w:rPr>
        <w:t>Tenga</w:t>
      </w:r>
      <w:proofErr w:type="spellEnd"/>
      <w:r w:rsidRPr="004762EB">
        <w:rPr>
          <w:rFonts w:ascii="Times New Roman" w:hAnsi="Times New Roman"/>
          <w:b/>
          <w:sz w:val="24"/>
          <w:szCs w:val="24"/>
        </w:rPr>
        <w:t xml:space="preserve"> la </w:t>
      </w:r>
      <w:proofErr w:type="spellStart"/>
      <w:r w:rsidRPr="004762EB">
        <w:rPr>
          <w:rFonts w:ascii="Times New Roman" w:hAnsi="Times New Roman"/>
          <w:b/>
          <w:sz w:val="24"/>
          <w:szCs w:val="24"/>
        </w:rPr>
        <w:t>amabilidad</w:t>
      </w:r>
      <w:proofErr w:type="spellEnd"/>
      <w:r w:rsidRPr="004762EB">
        <w:rPr>
          <w:rFonts w:ascii="Times New Roman" w:hAnsi="Times New Roman"/>
          <w:b/>
          <w:sz w:val="24"/>
          <w:szCs w:val="24"/>
        </w:rPr>
        <w:t xml:space="preserve"> de </w:t>
      </w:r>
      <w:proofErr w:type="spellStart"/>
      <w:r w:rsidRPr="004762EB">
        <w:rPr>
          <w:rFonts w:ascii="Times New Roman" w:hAnsi="Times New Roman"/>
          <w:b/>
          <w:sz w:val="24"/>
          <w:szCs w:val="24"/>
        </w:rPr>
        <w:t>ponerse</w:t>
      </w:r>
      <w:proofErr w:type="spellEnd"/>
      <w:r w:rsidRPr="004762EB">
        <w:rPr>
          <w:rFonts w:ascii="Times New Roman" w:hAnsi="Times New Roman"/>
          <w:b/>
          <w:sz w:val="24"/>
          <w:szCs w:val="24"/>
        </w:rPr>
        <w:t xml:space="preserve"> en </w:t>
      </w:r>
      <w:proofErr w:type="spellStart"/>
      <w:r w:rsidRPr="004762EB">
        <w:rPr>
          <w:rFonts w:ascii="Times New Roman" w:hAnsi="Times New Roman"/>
          <w:b/>
          <w:sz w:val="24"/>
          <w:szCs w:val="24"/>
        </w:rPr>
        <w:t>contacto</w:t>
      </w:r>
      <w:proofErr w:type="spellEnd"/>
      <w:r w:rsidRPr="004762EB">
        <w:rPr>
          <w:rFonts w:ascii="Times New Roman" w:hAnsi="Times New Roman"/>
          <w:b/>
          <w:sz w:val="24"/>
          <w:szCs w:val="24"/>
        </w:rPr>
        <w:t xml:space="preserve"> con </w:t>
      </w:r>
      <w:r w:rsidR="007357BA" w:rsidRPr="004762EB">
        <w:rPr>
          <w:rFonts w:ascii="Times New Roman" w:hAnsi="Times New Roman"/>
          <w:b/>
          <w:sz w:val="24"/>
          <w:szCs w:val="24"/>
        </w:rPr>
        <w:t>Tammy Anton</w:t>
      </w:r>
      <w:r w:rsidRPr="004762EB">
        <w:rPr>
          <w:rFonts w:ascii="Times New Roman" w:hAnsi="Times New Roman"/>
          <w:b/>
          <w:sz w:val="24"/>
          <w:szCs w:val="24"/>
        </w:rPr>
        <w:t xml:space="preserve">, 205 N. Dixie Highway, West Palm Beach, Florida 33401; </w:t>
      </w:r>
      <w:proofErr w:type="spellStart"/>
      <w:r w:rsidRPr="004762EB">
        <w:rPr>
          <w:rFonts w:ascii="Times New Roman" w:hAnsi="Times New Roman"/>
          <w:b/>
          <w:sz w:val="24"/>
          <w:szCs w:val="24"/>
        </w:rPr>
        <w:t>teléfono</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número</w:t>
      </w:r>
      <w:proofErr w:type="spellEnd"/>
      <w:r w:rsidRPr="004762EB">
        <w:rPr>
          <w:rFonts w:ascii="Times New Roman" w:hAnsi="Times New Roman"/>
          <w:b/>
          <w:sz w:val="24"/>
          <w:szCs w:val="24"/>
        </w:rPr>
        <w:t xml:space="preserve"> (561) 355-4380, </w:t>
      </w:r>
      <w:proofErr w:type="spellStart"/>
      <w:r w:rsidRPr="004762EB">
        <w:rPr>
          <w:rFonts w:ascii="Times New Roman" w:hAnsi="Times New Roman"/>
          <w:b/>
          <w:sz w:val="24"/>
          <w:szCs w:val="24"/>
        </w:rPr>
        <w:t>por</w:t>
      </w:r>
      <w:proofErr w:type="spellEnd"/>
      <w:r w:rsidRPr="004762EB">
        <w:rPr>
          <w:rFonts w:ascii="Times New Roman" w:hAnsi="Times New Roman"/>
          <w:b/>
          <w:sz w:val="24"/>
          <w:szCs w:val="24"/>
        </w:rPr>
        <w:t xml:space="preserve"> lo </w:t>
      </w:r>
      <w:proofErr w:type="spellStart"/>
      <w:r w:rsidRPr="004762EB">
        <w:rPr>
          <w:rFonts w:ascii="Times New Roman" w:hAnsi="Times New Roman"/>
          <w:b/>
          <w:sz w:val="24"/>
          <w:szCs w:val="24"/>
        </w:rPr>
        <w:t>menos</w:t>
      </w:r>
      <w:proofErr w:type="spellEnd"/>
      <w:r w:rsidRPr="004762EB">
        <w:rPr>
          <w:rFonts w:ascii="Times New Roman" w:hAnsi="Times New Roman"/>
          <w:b/>
          <w:sz w:val="24"/>
          <w:szCs w:val="24"/>
        </w:rPr>
        <w:t xml:space="preserve"> 7 </w:t>
      </w:r>
      <w:proofErr w:type="spellStart"/>
      <w:r w:rsidRPr="004762EB">
        <w:rPr>
          <w:rFonts w:ascii="Times New Roman" w:hAnsi="Times New Roman"/>
          <w:b/>
          <w:sz w:val="24"/>
          <w:szCs w:val="24"/>
        </w:rPr>
        <w:t>días</w:t>
      </w:r>
      <w:proofErr w:type="spellEnd"/>
      <w:r w:rsidRPr="004762EB">
        <w:rPr>
          <w:rFonts w:ascii="Times New Roman" w:hAnsi="Times New Roman"/>
          <w:b/>
          <w:sz w:val="24"/>
          <w:szCs w:val="24"/>
        </w:rPr>
        <w:t xml:space="preserve"> antes de la </w:t>
      </w:r>
      <w:proofErr w:type="spellStart"/>
      <w:r w:rsidRPr="004762EB">
        <w:rPr>
          <w:rFonts w:ascii="Times New Roman" w:hAnsi="Times New Roman"/>
          <w:b/>
          <w:sz w:val="24"/>
          <w:szCs w:val="24"/>
        </w:rPr>
        <w:t>cita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fijada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para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su</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comparecencia</w:t>
      </w:r>
      <w:proofErr w:type="spellEnd"/>
      <w:r w:rsidRPr="004762EB">
        <w:rPr>
          <w:rFonts w:ascii="Times New Roman" w:hAnsi="Times New Roman"/>
          <w:b/>
          <w:sz w:val="24"/>
          <w:szCs w:val="24"/>
        </w:rPr>
        <w:t xml:space="preserve"> en los </w:t>
      </w:r>
      <w:proofErr w:type="spellStart"/>
      <w:r w:rsidRPr="004762EB">
        <w:rPr>
          <w:rFonts w:ascii="Times New Roman" w:hAnsi="Times New Roman"/>
          <w:b/>
          <w:sz w:val="24"/>
          <w:szCs w:val="24"/>
        </w:rPr>
        <w:t>tribunales</w:t>
      </w:r>
      <w:proofErr w:type="spellEnd"/>
      <w:r w:rsidRPr="004762EB">
        <w:rPr>
          <w:rFonts w:ascii="Times New Roman" w:hAnsi="Times New Roman"/>
          <w:b/>
          <w:sz w:val="24"/>
          <w:szCs w:val="24"/>
        </w:rPr>
        <w:t xml:space="preserve">, o </w:t>
      </w:r>
      <w:proofErr w:type="spellStart"/>
      <w:r w:rsidRPr="004762EB">
        <w:rPr>
          <w:rFonts w:ascii="Times New Roman" w:hAnsi="Times New Roman"/>
          <w:b/>
          <w:sz w:val="24"/>
          <w:szCs w:val="24"/>
        </w:rPr>
        <w:t>inmediatamente</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después</w:t>
      </w:r>
      <w:proofErr w:type="spellEnd"/>
      <w:r w:rsidRPr="004762EB">
        <w:rPr>
          <w:rFonts w:ascii="Times New Roman" w:hAnsi="Times New Roman"/>
          <w:b/>
          <w:sz w:val="24"/>
          <w:szCs w:val="24"/>
        </w:rPr>
        <w:t xml:space="preserve"> de </w:t>
      </w:r>
      <w:proofErr w:type="spellStart"/>
      <w:r w:rsidRPr="004762EB">
        <w:rPr>
          <w:rFonts w:ascii="Times New Roman" w:hAnsi="Times New Roman"/>
          <w:b/>
          <w:sz w:val="24"/>
          <w:szCs w:val="24"/>
        </w:rPr>
        <w:t>recibir</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esta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notificación</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si</w:t>
      </w:r>
      <w:proofErr w:type="spellEnd"/>
      <w:r w:rsidRPr="004762EB">
        <w:rPr>
          <w:rFonts w:ascii="Times New Roman" w:hAnsi="Times New Roman"/>
          <w:b/>
          <w:sz w:val="24"/>
          <w:szCs w:val="24"/>
        </w:rPr>
        <w:t xml:space="preserve"> el </w:t>
      </w:r>
      <w:proofErr w:type="spellStart"/>
      <w:r w:rsidRPr="004762EB">
        <w:rPr>
          <w:rFonts w:ascii="Times New Roman" w:hAnsi="Times New Roman"/>
          <w:b/>
          <w:sz w:val="24"/>
          <w:szCs w:val="24"/>
        </w:rPr>
        <w:t>tiempo</w:t>
      </w:r>
      <w:proofErr w:type="spellEnd"/>
      <w:r w:rsidRPr="004762EB">
        <w:rPr>
          <w:rFonts w:ascii="Times New Roman" w:hAnsi="Times New Roman"/>
          <w:b/>
          <w:sz w:val="24"/>
          <w:szCs w:val="24"/>
        </w:rPr>
        <w:t xml:space="preserve"> antes de la </w:t>
      </w:r>
      <w:proofErr w:type="spellStart"/>
      <w:r w:rsidRPr="004762EB">
        <w:rPr>
          <w:rFonts w:ascii="Times New Roman" w:hAnsi="Times New Roman"/>
          <w:b/>
          <w:sz w:val="24"/>
          <w:szCs w:val="24"/>
        </w:rPr>
        <w:t>comparecencia</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que</w:t>
      </w:r>
      <w:proofErr w:type="spellEnd"/>
      <w:r w:rsidRPr="004762EB">
        <w:rPr>
          <w:rFonts w:ascii="Times New Roman" w:hAnsi="Times New Roman"/>
          <w:b/>
          <w:sz w:val="24"/>
          <w:szCs w:val="24"/>
        </w:rPr>
        <w:t xml:space="preserve"> se ha </w:t>
      </w:r>
      <w:proofErr w:type="spellStart"/>
      <w:r w:rsidRPr="004762EB">
        <w:rPr>
          <w:rFonts w:ascii="Times New Roman" w:hAnsi="Times New Roman"/>
          <w:b/>
          <w:sz w:val="24"/>
          <w:szCs w:val="24"/>
        </w:rPr>
        <w:t>programado</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es</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menos</w:t>
      </w:r>
      <w:proofErr w:type="spellEnd"/>
      <w:r w:rsidRPr="004762EB">
        <w:rPr>
          <w:rFonts w:ascii="Times New Roman" w:hAnsi="Times New Roman"/>
          <w:b/>
          <w:sz w:val="24"/>
          <w:szCs w:val="24"/>
        </w:rPr>
        <w:t xml:space="preserve"> de 7 </w:t>
      </w:r>
      <w:proofErr w:type="spellStart"/>
      <w:r w:rsidRPr="004762EB">
        <w:rPr>
          <w:rFonts w:ascii="Times New Roman" w:hAnsi="Times New Roman"/>
          <w:b/>
          <w:sz w:val="24"/>
          <w:szCs w:val="24"/>
        </w:rPr>
        <w:t>días</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si</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usted</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tiene</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discapacitación</w:t>
      </w:r>
      <w:proofErr w:type="spellEnd"/>
      <w:r w:rsidRPr="004762EB">
        <w:rPr>
          <w:rFonts w:ascii="Times New Roman" w:hAnsi="Times New Roman"/>
          <w:b/>
          <w:sz w:val="24"/>
          <w:szCs w:val="24"/>
        </w:rPr>
        <w:t xml:space="preserve"> del </w:t>
      </w:r>
      <w:proofErr w:type="spellStart"/>
      <w:r w:rsidRPr="004762EB">
        <w:rPr>
          <w:rFonts w:ascii="Times New Roman" w:hAnsi="Times New Roman"/>
          <w:b/>
          <w:sz w:val="24"/>
          <w:szCs w:val="24"/>
        </w:rPr>
        <w:t>oído</w:t>
      </w:r>
      <w:proofErr w:type="spellEnd"/>
      <w:r w:rsidRPr="004762EB">
        <w:rPr>
          <w:rFonts w:ascii="Times New Roman" w:hAnsi="Times New Roman"/>
          <w:b/>
          <w:sz w:val="24"/>
          <w:szCs w:val="24"/>
        </w:rPr>
        <w:t xml:space="preserve"> o de la </w:t>
      </w:r>
      <w:proofErr w:type="spellStart"/>
      <w:r w:rsidRPr="004762EB">
        <w:rPr>
          <w:rFonts w:ascii="Times New Roman" w:hAnsi="Times New Roman"/>
          <w:b/>
          <w:sz w:val="24"/>
          <w:szCs w:val="24"/>
        </w:rPr>
        <w:t>voz</w:t>
      </w:r>
      <w:proofErr w:type="spellEnd"/>
      <w:r w:rsidRPr="004762EB">
        <w:rPr>
          <w:rFonts w:ascii="Times New Roman" w:hAnsi="Times New Roman"/>
          <w:b/>
          <w:sz w:val="24"/>
          <w:szCs w:val="24"/>
        </w:rPr>
        <w:t xml:space="preserve">, </w:t>
      </w:r>
      <w:proofErr w:type="spellStart"/>
      <w:r w:rsidRPr="004762EB">
        <w:rPr>
          <w:rFonts w:ascii="Times New Roman" w:hAnsi="Times New Roman"/>
          <w:b/>
          <w:sz w:val="24"/>
          <w:szCs w:val="24"/>
        </w:rPr>
        <w:t>llame</w:t>
      </w:r>
      <w:proofErr w:type="spellEnd"/>
      <w:r w:rsidRPr="004762EB">
        <w:rPr>
          <w:rFonts w:ascii="Times New Roman" w:hAnsi="Times New Roman"/>
          <w:b/>
          <w:sz w:val="24"/>
          <w:szCs w:val="24"/>
        </w:rPr>
        <w:t xml:space="preserve"> al 711.”</w:t>
      </w:r>
      <w:r w:rsidRPr="004762EB">
        <w:rPr>
          <w:rFonts w:ascii="Times New Roman" w:hAnsi="Times New Roman"/>
          <w:sz w:val="24"/>
          <w:szCs w:val="24"/>
        </w:rPr>
        <w:t xml:space="preserve">           </w:t>
      </w:r>
    </w:p>
    <w:p w:rsidR="003256D3" w:rsidRPr="004762EB" w:rsidRDefault="003256D3" w:rsidP="003256D3">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3256D3" w:rsidRPr="004762EB" w:rsidRDefault="003256D3" w:rsidP="003256D3">
      <w:pPr>
        <w:tabs>
          <w:tab w:val="left" w:pos="360"/>
        </w:tabs>
        <w:ind w:left="360" w:right="360"/>
        <w:jc w:val="both"/>
        <w:rPr>
          <w:b/>
        </w:rPr>
      </w:pPr>
      <w:r w:rsidRPr="004762EB">
        <w:t>“</w:t>
      </w:r>
      <w:r w:rsidRPr="004762EB">
        <w:rPr>
          <w:b/>
        </w:rPr>
        <w:t xml:space="preserve">Si </w:t>
      </w:r>
      <w:proofErr w:type="spellStart"/>
      <w:r w:rsidRPr="004762EB">
        <w:rPr>
          <w:b/>
        </w:rPr>
        <w:t>ou</w:t>
      </w:r>
      <w:proofErr w:type="spellEnd"/>
      <w:r w:rsidRPr="004762EB">
        <w:rPr>
          <w:b/>
        </w:rPr>
        <w:t xml:space="preserve"> se yon </w:t>
      </w:r>
      <w:proofErr w:type="spellStart"/>
      <w:r w:rsidRPr="004762EB">
        <w:rPr>
          <w:b/>
          <w:u w:val="single"/>
        </w:rPr>
        <w:t>moun</w:t>
      </w:r>
      <w:proofErr w:type="spellEnd"/>
      <w:r w:rsidRPr="004762EB">
        <w:rPr>
          <w:b/>
          <w:u w:val="single"/>
        </w:rPr>
        <w:t xml:space="preserve"> </w:t>
      </w:r>
      <w:proofErr w:type="spellStart"/>
      <w:r w:rsidRPr="004762EB">
        <w:rPr>
          <w:b/>
          <w:u w:val="single"/>
        </w:rPr>
        <w:t>ki</w:t>
      </w:r>
      <w:proofErr w:type="spellEnd"/>
      <w:r w:rsidRPr="004762EB">
        <w:rPr>
          <w:b/>
          <w:u w:val="single"/>
        </w:rPr>
        <w:t xml:space="preserve"> </w:t>
      </w:r>
      <w:proofErr w:type="spellStart"/>
      <w:r w:rsidRPr="004762EB">
        <w:rPr>
          <w:b/>
          <w:u w:val="single"/>
        </w:rPr>
        <w:t>enfim</w:t>
      </w:r>
      <w:proofErr w:type="spellEnd"/>
      <w:r w:rsidRPr="004762EB">
        <w:rPr>
          <w:b/>
        </w:rPr>
        <w:t xml:space="preserve"> </w:t>
      </w:r>
      <w:proofErr w:type="spellStart"/>
      <w:r w:rsidRPr="004762EB">
        <w:rPr>
          <w:b/>
        </w:rPr>
        <w:t>ki</w:t>
      </w:r>
      <w:proofErr w:type="spellEnd"/>
      <w:r w:rsidRPr="004762EB">
        <w:rPr>
          <w:b/>
        </w:rPr>
        <w:t xml:space="preserve"> </w:t>
      </w:r>
      <w:proofErr w:type="spellStart"/>
      <w:r w:rsidRPr="004762EB">
        <w:rPr>
          <w:b/>
        </w:rPr>
        <w:t>bezwen</w:t>
      </w:r>
      <w:proofErr w:type="spellEnd"/>
      <w:r w:rsidRPr="004762EB">
        <w:rPr>
          <w:b/>
        </w:rPr>
        <w:t xml:space="preserve"> </w:t>
      </w:r>
      <w:proofErr w:type="spellStart"/>
      <w:r w:rsidRPr="004762EB">
        <w:rPr>
          <w:b/>
        </w:rPr>
        <w:t>akomodasyon</w:t>
      </w:r>
      <w:proofErr w:type="spellEnd"/>
      <w:r w:rsidRPr="004762EB">
        <w:rPr>
          <w:b/>
        </w:rPr>
        <w:t xml:space="preserve"> </w:t>
      </w:r>
      <w:proofErr w:type="spellStart"/>
      <w:r w:rsidRPr="004762EB">
        <w:rPr>
          <w:b/>
        </w:rPr>
        <w:t>pou</w:t>
      </w:r>
      <w:proofErr w:type="spellEnd"/>
      <w:r w:rsidRPr="004762EB">
        <w:rPr>
          <w:b/>
        </w:rPr>
        <w:t xml:space="preserve"> w ka </w:t>
      </w:r>
      <w:proofErr w:type="spellStart"/>
      <w:r w:rsidRPr="004762EB">
        <w:rPr>
          <w:b/>
        </w:rPr>
        <w:t>patisipe</w:t>
      </w:r>
      <w:proofErr w:type="spellEnd"/>
      <w:r w:rsidRPr="004762EB">
        <w:rPr>
          <w:b/>
        </w:rPr>
        <w:t xml:space="preserve"> </w:t>
      </w:r>
      <w:proofErr w:type="spellStart"/>
      <w:proofErr w:type="gramStart"/>
      <w:r w:rsidRPr="004762EB">
        <w:rPr>
          <w:b/>
        </w:rPr>
        <w:t>nan</w:t>
      </w:r>
      <w:proofErr w:type="spellEnd"/>
      <w:r w:rsidRPr="004762EB">
        <w:rPr>
          <w:b/>
        </w:rPr>
        <w:t xml:space="preserve"> </w:t>
      </w:r>
      <w:proofErr w:type="spellStart"/>
      <w:r w:rsidRPr="004762EB">
        <w:rPr>
          <w:b/>
        </w:rPr>
        <w:t>pwosedi</w:t>
      </w:r>
      <w:proofErr w:type="spellEnd"/>
      <w:r w:rsidRPr="004762EB">
        <w:rPr>
          <w:b/>
        </w:rPr>
        <w:t xml:space="preserve"> </w:t>
      </w:r>
      <w:proofErr w:type="spellStart"/>
      <w:r w:rsidRPr="004762EB">
        <w:rPr>
          <w:b/>
        </w:rPr>
        <w:t>sa</w:t>
      </w:r>
      <w:proofErr w:type="spellEnd"/>
      <w:proofErr w:type="gramEnd"/>
      <w:r w:rsidRPr="004762EB">
        <w:rPr>
          <w:b/>
        </w:rPr>
        <w:t xml:space="preserve">, </w:t>
      </w:r>
      <w:proofErr w:type="spellStart"/>
      <w:r w:rsidRPr="004762EB">
        <w:rPr>
          <w:b/>
        </w:rPr>
        <w:t>ou</w:t>
      </w:r>
      <w:proofErr w:type="spellEnd"/>
      <w:r w:rsidRPr="004762EB">
        <w:rPr>
          <w:b/>
        </w:rPr>
        <w:t xml:space="preserve"> </w:t>
      </w:r>
      <w:proofErr w:type="spellStart"/>
      <w:r w:rsidRPr="004762EB">
        <w:rPr>
          <w:b/>
        </w:rPr>
        <w:t>kalifye</w:t>
      </w:r>
      <w:proofErr w:type="spellEnd"/>
      <w:r w:rsidRPr="004762EB">
        <w:rPr>
          <w:b/>
        </w:rPr>
        <w:t xml:space="preserve"> san </w:t>
      </w:r>
      <w:proofErr w:type="spellStart"/>
      <w:r w:rsidRPr="004762EB">
        <w:rPr>
          <w:b/>
        </w:rPr>
        <w:t>ou</w:t>
      </w:r>
      <w:proofErr w:type="spellEnd"/>
      <w:r w:rsidRPr="004762EB">
        <w:rPr>
          <w:b/>
        </w:rPr>
        <w:t xml:space="preserve"> pa gen </w:t>
      </w:r>
      <w:proofErr w:type="spellStart"/>
      <w:r w:rsidRPr="004762EB">
        <w:rPr>
          <w:b/>
        </w:rPr>
        <w:t>okenn</w:t>
      </w:r>
      <w:proofErr w:type="spellEnd"/>
      <w:r w:rsidRPr="004762EB">
        <w:rPr>
          <w:b/>
        </w:rPr>
        <w:t xml:space="preserve"> </w:t>
      </w:r>
      <w:proofErr w:type="spellStart"/>
      <w:r w:rsidRPr="004762EB">
        <w:rPr>
          <w:b/>
        </w:rPr>
        <w:t>lajan</w:t>
      </w:r>
      <w:proofErr w:type="spellEnd"/>
      <w:r w:rsidRPr="004762EB">
        <w:rPr>
          <w:b/>
        </w:rPr>
        <w:t xml:space="preserve"> </w:t>
      </w:r>
      <w:proofErr w:type="spellStart"/>
      <w:r w:rsidRPr="004762EB">
        <w:rPr>
          <w:b/>
        </w:rPr>
        <w:t>pou</w:t>
      </w:r>
      <w:proofErr w:type="spellEnd"/>
      <w:r w:rsidRPr="004762EB">
        <w:rPr>
          <w:b/>
        </w:rPr>
        <w:t xml:space="preserve"> w </w:t>
      </w:r>
      <w:proofErr w:type="spellStart"/>
      <w:r w:rsidRPr="004762EB">
        <w:rPr>
          <w:b/>
        </w:rPr>
        <w:t>peye</w:t>
      </w:r>
      <w:proofErr w:type="spellEnd"/>
      <w:r w:rsidRPr="004762EB">
        <w:rPr>
          <w:b/>
        </w:rPr>
        <w:t xml:space="preserve">, gen </w:t>
      </w:r>
      <w:proofErr w:type="spellStart"/>
      <w:r w:rsidRPr="004762EB">
        <w:rPr>
          <w:b/>
        </w:rPr>
        <w:t>pwovizyon</w:t>
      </w:r>
      <w:proofErr w:type="spellEnd"/>
      <w:r w:rsidRPr="004762EB">
        <w:rPr>
          <w:b/>
        </w:rPr>
        <w:t xml:space="preserve"> </w:t>
      </w:r>
      <w:proofErr w:type="spellStart"/>
      <w:r w:rsidRPr="004762EB">
        <w:rPr>
          <w:b/>
        </w:rPr>
        <w:t>pou</w:t>
      </w:r>
      <w:proofErr w:type="spellEnd"/>
      <w:r w:rsidRPr="004762EB">
        <w:rPr>
          <w:b/>
        </w:rPr>
        <w:t xml:space="preserve"> </w:t>
      </w:r>
      <w:proofErr w:type="spellStart"/>
      <w:r w:rsidRPr="004762EB">
        <w:rPr>
          <w:b/>
        </w:rPr>
        <w:t>jwen</w:t>
      </w:r>
      <w:proofErr w:type="spellEnd"/>
      <w:r w:rsidRPr="004762EB">
        <w:rPr>
          <w:b/>
        </w:rPr>
        <w:t xml:space="preserve"> </w:t>
      </w:r>
      <w:proofErr w:type="spellStart"/>
      <w:r w:rsidRPr="004762EB">
        <w:rPr>
          <w:b/>
        </w:rPr>
        <w:t>kèk</w:t>
      </w:r>
      <w:proofErr w:type="spellEnd"/>
      <w:r w:rsidRPr="004762EB">
        <w:rPr>
          <w:b/>
        </w:rPr>
        <w:t xml:space="preserve"> </w:t>
      </w:r>
      <w:proofErr w:type="spellStart"/>
      <w:r w:rsidRPr="004762EB">
        <w:rPr>
          <w:b/>
        </w:rPr>
        <w:t>èd</w:t>
      </w:r>
      <w:proofErr w:type="spellEnd"/>
      <w:r w:rsidRPr="004762EB">
        <w:rPr>
          <w:b/>
        </w:rPr>
        <w:t xml:space="preserve">. </w:t>
      </w:r>
      <w:proofErr w:type="spellStart"/>
      <w:r w:rsidRPr="004762EB">
        <w:rPr>
          <w:b/>
        </w:rPr>
        <w:t>Tanpri</w:t>
      </w:r>
      <w:proofErr w:type="spellEnd"/>
      <w:r w:rsidRPr="004762EB">
        <w:rPr>
          <w:b/>
        </w:rPr>
        <w:t xml:space="preserve"> </w:t>
      </w:r>
      <w:proofErr w:type="spellStart"/>
      <w:r w:rsidRPr="004762EB">
        <w:rPr>
          <w:b/>
        </w:rPr>
        <w:t>kontakte</w:t>
      </w:r>
      <w:proofErr w:type="spellEnd"/>
      <w:r w:rsidRPr="004762EB">
        <w:rPr>
          <w:b/>
        </w:rPr>
        <w:t xml:space="preserve"> Germaine English, </w:t>
      </w:r>
      <w:proofErr w:type="spellStart"/>
      <w:r w:rsidRPr="004762EB">
        <w:rPr>
          <w:b/>
        </w:rPr>
        <w:t>kòòdonatè</w:t>
      </w:r>
      <w:proofErr w:type="spellEnd"/>
      <w:r w:rsidRPr="004762EB">
        <w:rPr>
          <w:b/>
        </w:rPr>
        <w:t xml:space="preserve"> </w:t>
      </w:r>
      <w:proofErr w:type="spellStart"/>
      <w:r w:rsidRPr="004762EB">
        <w:rPr>
          <w:b/>
        </w:rPr>
        <w:t>pwogram</w:t>
      </w:r>
      <w:proofErr w:type="spellEnd"/>
      <w:r w:rsidRPr="004762EB">
        <w:rPr>
          <w:b/>
        </w:rPr>
        <w:t xml:space="preserve"> </w:t>
      </w:r>
      <w:proofErr w:type="spellStart"/>
      <w:r w:rsidRPr="004762EB">
        <w:rPr>
          <w:b/>
          <w:bCs/>
        </w:rPr>
        <w:t>Lwa</w:t>
      </w:r>
      <w:proofErr w:type="spellEnd"/>
      <w:r w:rsidRPr="004762EB">
        <w:rPr>
          <w:b/>
          <w:bCs/>
        </w:rPr>
        <w:t xml:space="preserve"> </w:t>
      </w:r>
      <w:proofErr w:type="spellStart"/>
      <w:r w:rsidRPr="004762EB">
        <w:rPr>
          <w:b/>
          <w:bCs/>
        </w:rPr>
        <w:t>pou</w:t>
      </w:r>
      <w:proofErr w:type="spellEnd"/>
      <w:r w:rsidRPr="004762EB">
        <w:rPr>
          <w:b/>
          <w:bCs/>
        </w:rPr>
        <w:t xml:space="preserve"> ameriken ki Enfim yo</w:t>
      </w:r>
      <w:r w:rsidRPr="004762EB">
        <w:rPr>
          <w:b/>
        </w:rPr>
        <w:t xml:space="preserve"> nan Tribinal Konte Palm Beach la ki nan 205 North Dixie Highway, West Palm Beach, Florida 33401; telefòn li se (561) 355</w:t>
      </w:r>
      <w:r w:rsidRPr="004762EB">
        <w:rPr>
          <w:b/>
        </w:rPr>
        <w:noBreakHyphen/>
        <w:t>4380 nan 7 jou anvan dat ou gen randevou pou parèt nan tribinal la, oubyen imedyatman apre ou fin resevwa konvokasyon an si lè ou gen pou w parèt nan tribinal la mwens ke 7 jou; si ou gen pwoblèm pou w tande oubyen pale, rele 711.”</w:t>
      </w:r>
    </w:p>
    <w:p w:rsidR="003256D3" w:rsidRPr="004762EB" w:rsidRDefault="003256D3" w:rsidP="003256D3">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3256D3" w:rsidRPr="004762EB" w:rsidRDefault="003256D3" w:rsidP="003256D3"/>
    <w:p w:rsidR="003256D3" w:rsidRPr="004762EB" w:rsidRDefault="003256D3" w:rsidP="003256D3"/>
    <w:p w:rsidR="003256D3" w:rsidRPr="004762EB" w:rsidRDefault="003256D3" w:rsidP="003256D3"/>
    <w:p w:rsidR="00F220C5" w:rsidRPr="004762EB" w:rsidRDefault="00F220C5">
      <w:pPr>
        <w:rPr>
          <w:rFonts w:ascii="Arial" w:hAnsi="Arial" w:cs="Arial"/>
        </w:rPr>
      </w:pPr>
    </w:p>
    <w:sectPr w:rsidR="00F220C5" w:rsidRPr="004762EB" w:rsidSect="00750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2E355D"/>
    <w:rsid w:val="00004883"/>
    <w:rsid w:val="00087103"/>
    <w:rsid w:val="00095E3F"/>
    <w:rsid w:val="000C4EF0"/>
    <w:rsid w:val="000C5790"/>
    <w:rsid w:val="000D489B"/>
    <w:rsid w:val="000F2F42"/>
    <w:rsid w:val="00101861"/>
    <w:rsid w:val="0011749B"/>
    <w:rsid w:val="00122A75"/>
    <w:rsid w:val="0012415D"/>
    <w:rsid w:val="0014349F"/>
    <w:rsid w:val="00170B88"/>
    <w:rsid w:val="00180E63"/>
    <w:rsid w:val="001A3F1F"/>
    <w:rsid w:val="001A48DA"/>
    <w:rsid w:val="001D45E5"/>
    <w:rsid w:val="001E1F88"/>
    <w:rsid w:val="00202588"/>
    <w:rsid w:val="00203AB0"/>
    <w:rsid w:val="0024277D"/>
    <w:rsid w:val="002E355D"/>
    <w:rsid w:val="002E53D8"/>
    <w:rsid w:val="003256D3"/>
    <w:rsid w:val="00344108"/>
    <w:rsid w:val="003507D0"/>
    <w:rsid w:val="0041253C"/>
    <w:rsid w:val="004177B2"/>
    <w:rsid w:val="004265C3"/>
    <w:rsid w:val="00444D7A"/>
    <w:rsid w:val="004762EB"/>
    <w:rsid w:val="004924EB"/>
    <w:rsid w:val="00515073"/>
    <w:rsid w:val="00536C4E"/>
    <w:rsid w:val="00563769"/>
    <w:rsid w:val="005E4DAB"/>
    <w:rsid w:val="00605912"/>
    <w:rsid w:val="00637E4E"/>
    <w:rsid w:val="00654F9F"/>
    <w:rsid w:val="006A693A"/>
    <w:rsid w:val="006B695C"/>
    <w:rsid w:val="006C69AA"/>
    <w:rsid w:val="006F7890"/>
    <w:rsid w:val="007270EE"/>
    <w:rsid w:val="007278F0"/>
    <w:rsid w:val="007357BA"/>
    <w:rsid w:val="0075041D"/>
    <w:rsid w:val="00767171"/>
    <w:rsid w:val="00781B02"/>
    <w:rsid w:val="0080202B"/>
    <w:rsid w:val="00841DC8"/>
    <w:rsid w:val="008C4432"/>
    <w:rsid w:val="009155AC"/>
    <w:rsid w:val="009A5A12"/>
    <w:rsid w:val="009B05CE"/>
    <w:rsid w:val="009B29C1"/>
    <w:rsid w:val="00A075A1"/>
    <w:rsid w:val="00B01888"/>
    <w:rsid w:val="00B61386"/>
    <w:rsid w:val="00B76F67"/>
    <w:rsid w:val="00B914F7"/>
    <w:rsid w:val="00C17D81"/>
    <w:rsid w:val="00C65B8B"/>
    <w:rsid w:val="00CF1C1C"/>
    <w:rsid w:val="00D2574F"/>
    <w:rsid w:val="00D2745B"/>
    <w:rsid w:val="00D422A9"/>
    <w:rsid w:val="00D72B31"/>
    <w:rsid w:val="00DB128E"/>
    <w:rsid w:val="00DE1FB6"/>
    <w:rsid w:val="00E02528"/>
    <w:rsid w:val="00E11944"/>
    <w:rsid w:val="00E1418E"/>
    <w:rsid w:val="00E258D5"/>
    <w:rsid w:val="00E4269D"/>
    <w:rsid w:val="00EB586F"/>
    <w:rsid w:val="00F164B2"/>
    <w:rsid w:val="00F220C5"/>
    <w:rsid w:val="00F72CB9"/>
    <w:rsid w:val="00FD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5D"/>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5D"/>
    <w:rPr>
      <w:rFonts w:ascii="Tahoma" w:hAnsi="Tahoma" w:cs="Tahoma"/>
      <w:sz w:val="16"/>
      <w:szCs w:val="16"/>
    </w:rPr>
  </w:style>
  <w:style w:type="character" w:customStyle="1" w:styleId="BalloonTextChar">
    <w:name w:val="Balloon Text Char"/>
    <w:basedOn w:val="DefaultParagraphFont"/>
    <w:link w:val="BalloonText"/>
    <w:uiPriority w:val="99"/>
    <w:semiHidden/>
    <w:rsid w:val="002E355D"/>
    <w:rPr>
      <w:rFonts w:ascii="Tahoma" w:eastAsia="Times New Roman" w:hAnsi="Tahoma" w:cs="Tahoma"/>
      <w:sz w:val="16"/>
      <w:szCs w:val="16"/>
    </w:rPr>
  </w:style>
  <w:style w:type="paragraph" w:styleId="ListParagraph">
    <w:name w:val="List Paragraph"/>
    <w:basedOn w:val="Normal"/>
    <w:uiPriority w:val="34"/>
    <w:qFormat/>
    <w:rsid w:val="003256D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jleslie</dc:creator>
  <cp:lastModifiedBy>Administrator</cp:lastModifiedBy>
  <cp:revision>5</cp:revision>
  <cp:lastPrinted>2015-06-24T14:35:00Z</cp:lastPrinted>
  <dcterms:created xsi:type="dcterms:W3CDTF">2015-06-24T18:53:00Z</dcterms:created>
  <dcterms:modified xsi:type="dcterms:W3CDTF">2015-12-30T15:05:00Z</dcterms:modified>
</cp:coreProperties>
</file>